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760D2" w14:textId="417C2017" w:rsidR="00BD67EC" w:rsidRPr="00611519" w:rsidRDefault="00BD67EC" w:rsidP="00BD67EC">
      <w:pPr>
        <w:tabs>
          <w:tab w:val="left" w:pos="1701"/>
          <w:tab w:val="right" w:pos="9639"/>
        </w:tabs>
        <w:rPr>
          <w:rFonts w:ascii="Arial" w:hAnsi="Arial" w:cs="Arial"/>
          <w:b/>
          <w:sz w:val="22"/>
          <w:szCs w:val="22"/>
        </w:rPr>
      </w:pPr>
      <w:r w:rsidRPr="00611519">
        <w:rPr>
          <w:rFonts w:ascii="Arial" w:hAnsi="Arial" w:cs="Arial"/>
          <w:b/>
          <w:sz w:val="22"/>
          <w:szCs w:val="22"/>
        </w:rPr>
        <w:t>3GPP TSG-RAN WG2 Meeting #12</w:t>
      </w:r>
      <w:r w:rsidR="00807A4C" w:rsidRPr="00611519">
        <w:rPr>
          <w:rFonts w:ascii="Arial" w:hAnsi="Arial" w:cs="Arial"/>
          <w:b/>
          <w:sz w:val="22"/>
          <w:szCs w:val="22"/>
        </w:rPr>
        <w:t>8</w:t>
      </w:r>
      <w:r w:rsidRPr="00611519">
        <w:rPr>
          <w:rFonts w:ascii="Arial" w:hAnsi="Arial" w:cs="Arial"/>
          <w:b/>
          <w:sz w:val="22"/>
          <w:szCs w:val="22"/>
        </w:rPr>
        <w:tab/>
      </w:r>
      <w:r w:rsidR="000853E6" w:rsidRPr="00611519">
        <w:rPr>
          <w:rFonts w:ascii="Arial" w:hAnsi="Arial" w:cs="Arial"/>
          <w:b/>
          <w:i/>
          <w:iCs/>
          <w:sz w:val="22"/>
          <w:szCs w:val="22"/>
        </w:rPr>
        <w:t>R2-24</w:t>
      </w:r>
      <w:r w:rsidR="00552F7D">
        <w:rPr>
          <w:rFonts w:ascii="Arial" w:hAnsi="Arial" w:cs="Arial"/>
          <w:b/>
          <w:i/>
          <w:iCs/>
          <w:sz w:val="22"/>
          <w:szCs w:val="22"/>
        </w:rPr>
        <w:t>09792</w:t>
      </w:r>
    </w:p>
    <w:p w14:paraId="7E6A40E3" w14:textId="350D7AB8" w:rsidR="00BD67EC" w:rsidRPr="000F66D7" w:rsidRDefault="00807A4C" w:rsidP="00BD67EC">
      <w:pPr>
        <w:tabs>
          <w:tab w:val="left" w:pos="1701"/>
          <w:tab w:val="right" w:pos="9639"/>
        </w:tabs>
        <w:rPr>
          <w:rFonts w:ascii="Arial" w:hAnsi="Arial" w:cs="Arial"/>
          <w:b/>
          <w:color w:val="000000"/>
          <w:kern w:val="2"/>
          <w:sz w:val="24"/>
          <w:lang w:val="pt-PT"/>
        </w:rPr>
      </w:pPr>
      <w:r w:rsidRPr="000F66D7">
        <w:rPr>
          <w:rFonts w:ascii="Arial" w:hAnsi="Arial" w:cs="Arial"/>
          <w:b/>
          <w:sz w:val="22"/>
          <w:szCs w:val="22"/>
          <w:lang w:val="pt-PT"/>
        </w:rPr>
        <w:t>Orlando</w:t>
      </w:r>
      <w:r w:rsidR="00694CE0" w:rsidRPr="000F66D7">
        <w:rPr>
          <w:rFonts w:ascii="Arial" w:hAnsi="Arial" w:cs="Arial"/>
          <w:b/>
          <w:sz w:val="22"/>
          <w:szCs w:val="22"/>
          <w:lang w:val="pt-PT"/>
        </w:rPr>
        <w:t xml:space="preserve">, </w:t>
      </w:r>
      <w:r w:rsidRPr="000F66D7">
        <w:rPr>
          <w:rFonts w:ascii="Arial" w:hAnsi="Arial" w:cs="Arial"/>
          <w:b/>
          <w:sz w:val="22"/>
          <w:szCs w:val="22"/>
          <w:lang w:val="pt-PT"/>
        </w:rPr>
        <w:t>FL, US</w:t>
      </w:r>
      <w:r w:rsidR="00694CE0" w:rsidRPr="000F66D7">
        <w:rPr>
          <w:rFonts w:ascii="Arial" w:hAnsi="Arial" w:cs="Arial"/>
          <w:b/>
          <w:sz w:val="22"/>
          <w:szCs w:val="22"/>
          <w:lang w:val="pt-PT"/>
        </w:rPr>
        <w:t>, 1</w:t>
      </w:r>
      <w:r w:rsidRPr="000F66D7">
        <w:rPr>
          <w:rFonts w:ascii="Arial" w:hAnsi="Arial" w:cs="Arial"/>
          <w:b/>
          <w:sz w:val="22"/>
          <w:szCs w:val="22"/>
          <w:lang w:val="pt-PT"/>
        </w:rPr>
        <w:t>8</w:t>
      </w:r>
      <w:r w:rsidR="00694CE0" w:rsidRPr="000F66D7">
        <w:rPr>
          <w:rFonts w:ascii="Arial" w:hAnsi="Arial" w:cs="Arial"/>
          <w:b/>
          <w:sz w:val="22"/>
          <w:szCs w:val="22"/>
          <w:lang w:val="pt-PT"/>
        </w:rPr>
        <w:t xml:space="preserve"> – </w:t>
      </w:r>
      <w:r w:rsidRPr="000F66D7">
        <w:rPr>
          <w:rFonts w:ascii="Arial" w:hAnsi="Arial" w:cs="Arial"/>
          <w:b/>
          <w:sz w:val="22"/>
          <w:szCs w:val="22"/>
          <w:lang w:val="pt-PT"/>
        </w:rPr>
        <w:t xml:space="preserve">22 </w:t>
      </w:r>
      <w:proofErr w:type="spellStart"/>
      <w:r w:rsidRPr="000F66D7">
        <w:rPr>
          <w:rFonts w:ascii="Arial" w:hAnsi="Arial" w:cs="Arial"/>
          <w:b/>
          <w:sz w:val="22"/>
          <w:szCs w:val="22"/>
          <w:lang w:val="pt-PT"/>
        </w:rPr>
        <w:t>Nov</w:t>
      </w:r>
      <w:proofErr w:type="spellEnd"/>
      <w:r w:rsidR="00694CE0" w:rsidRPr="000F66D7">
        <w:rPr>
          <w:rFonts w:ascii="Arial" w:hAnsi="Arial" w:cs="Arial"/>
          <w:b/>
          <w:sz w:val="22"/>
          <w:szCs w:val="22"/>
          <w:lang w:val="pt-PT"/>
        </w:rPr>
        <w:t xml:space="preserve"> 2024</w:t>
      </w:r>
    </w:p>
    <w:p w14:paraId="45105356" w14:textId="2F86E142" w:rsidR="00B4038A" w:rsidRPr="00ED3DBE" w:rsidRDefault="00B4038A" w:rsidP="00B4038A">
      <w:pPr>
        <w:tabs>
          <w:tab w:val="left" w:pos="1701"/>
          <w:tab w:val="right" w:pos="9639"/>
        </w:tabs>
        <w:spacing w:before="100" w:beforeAutospacing="1" w:after="100" w:afterAutospacing="1"/>
        <w:rPr>
          <w:rFonts w:ascii="Arial" w:hAnsi="Arial" w:cs="Arial"/>
          <w:b/>
          <w:color w:val="000000"/>
          <w:kern w:val="2"/>
          <w:sz w:val="24"/>
          <w:lang w:val="pt-PT"/>
        </w:rPr>
      </w:pPr>
    </w:p>
    <w:p w14:paraId="1E59DEEA" w14:textId="08E5F10A" w:rsidR="00B4038A" w:rsidRPr="00ED3DBE" w:rsidRDefault="00B4038A" w:rsidP="00B4038A">
      <w:pPr>
        <w:pStyle w:val="3GPPHeader"/>
        <w:rPr>
          <w:rFonts w:cs="Arial"/>
          <w:sz w:val="22"/>
          <w:szCs w:val="22"/>
          <w:lang w:val="pt-PT"/>
        </w:rPr>
      </w:pPr>
      <w:r w:rsidRPr="00ED3DBE">
        <w:rPr>
          <w:rFonts w:cs="Arial"/>
          <w:sz w:val="22"/>
          <w:szCs w:val="22"/>
          <w:lang w:val="pt-PT"/>
        </w:rPr>
        <w:t>Agenda Item:</w:t>
      </w:r>
      <w:r w:rsidRPr="00ED3DBE">
        <w:rPr>
          <w:rFonts w:cs="Arial"/>
          <w:sz w:val="22"/>
          <w:szCs w:val="22"/>
          <w:lang w:val="pt-PT"/>
        </w:rPr>
        <w:tab/>
      </w:r>
      <w:r w:rsidR="006D6E8C" w:rsidRPr="00ED3DBE">
        <w:rPr>
          <w:rFonts w:cs="Arial"/>
          <w:sz w:val="22"/>
          <w:szCs w:val="22"/>
          <w:lang w:val="pt-PT"/>
        </w:rPr>
        <w:t>8</w:t>
      </w:r>
      <w:r w:rsidR="00344FC2" w:rsidRPr="00ED3DBE">
        <w:rPr>
          <w:rFonts w:cs="Arial"/>
          <w:sz w:val="22"/>
          <w:szCs w:val="22"/>
          <w:lang w:val="pt-PT"/>
        </w:rPr>
        <w:t>.</w:t>
      </w:r>
      <w:r w:rsidR="00663CA2" w:rsidRPr="00ED3DBE">
        <w:rPr>
          <w:rFonts w:cs="Arial"/>
          <w:sz w:val="22"/>
          <w:szCs w:val="22"/>
          <w:lang w:val="pt-PT"/>
        </w:rPr>
        <w:t>2.</w:t>
      </w:r>
      <w:r w:rsidR="00363031" w:rsidRPr="00ED3DBE">
        <w:rPr>
          <w:rFonts w:cs="Arial"/>
          <w:sz w:val="22"/>
          <w:szCs w:val="22"/>
          <w:lang w:val="pt-PT"/>
        </w:rPr>
        <w:t>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5171D375"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812598">
        <w:rPr>
          <w:lang w:val="en-US" w:eastAsia="zh-TW"/>
        </w:rPr>
        <w:t>Random</w:t>
      </w:r>
      <w:r w:rsidR="00EA7BD3" w:rsidRPr="00EA7BD3">
        <w:rPr>
          <w:lang w:val="en-US" w:eastAsia="zh-TW"/>
        </w:rPr>
        <w:t xml:space="preserve"> Access for Ambient IoT device</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3125F744" w14:textId="77777777" w:rsidR="00807A4C" w:rsidRDefault="00BD67EC" w:rsidP="00807A4C">
      <w:pPr>
        <w:pStyle w:val="BodyText"/>
        <w:spacing w:before="120"/>
        <w:rPr>
          <w:lang w:val="en-US" w:eastAsia="zh-TW"/>
        </w:rPr>
      </w:pPr>
      <w:bookmarkStart w:id="1" w:name="_Ref178064866"/>
      <w:r>
        <w:rPr>
          <w:rFonts w:eastAsia="Malgun Gothic" w:cs="Arial"/>
          <w:lang w:eastAsia="ko-KR"/>
        </w:rPr>
        <w:t xml:space="preserve">In the last RAN2 meeting, the following agreements were reached for the random access procedure for </w:t>
      </w:r>
      <w:r w:rsidRPr="00EA7BD3">
        <w:rPr>
          <w:lang w:val="en-US" w:eastAsia="zh-TW"/>
        </w:rPr>
        <w:t>Ambient IoT device</w:t>
      </w:r>
      <w:r>
        <w:rPr>
          <w:lang w:val="en-US" w:eastAsia="zh-TW"/>
        </w:rPr>
        <w:t>:</w:t>
      </w:r>
    </w:p>
    <w:p w14:paraId="460F0CB1" w14:textId="77777777" w:rsidR="00807A4C" w:rsidRDefault="00807A4C" w:rsidP="00807A4C">
      <w:pPr>
        <w:pStyle w:val="BodyText"/>
        <w:spacing w:before="120"/>
        <w:rPr>
          <w:lang w:val="en-US" w:eastAsia="zh-TW"/>
        </w:rPr>
      </w:pPr>
    </w:p>
    <w:p w14:paraId="4A66C727" w14:textId="77777777" w:rsidR="00807A4C" w:rsidRPr="00A171EC" w:rsidRDefault="00807A4C" w:rsidP="00807A4C">
      <w:pPr>
        <w:pStyle w:val="Doc-text2"/>
        <w:pBdr>
          <w:top w:val="single" w:sz="4" w:space="1" w:color="auto"/>
          <w:left w:val="single" w:sz="4" w:space="4" w:color="auto"/>
          <w:bottom w:val="single" w:sz="4" w:space="1" w:color="auto"/>
          <w:right w:val="single" w:sz="4" w:space="4" w:color="auto"/>
        </w:pBdr>
        <w:ind w:left="363"/>
        <w:rPr>
          <w:b/>
          <w:bCs/>
          <w:noProof/>
        </w:rPr>
      </w:pPr>
      <w:r w:rsidRPr="00A171EC">
        <w:rPr>
          <w:b/>
          <w:bCs/>
          <w:noProof/>
        </w:rPr>
        <w:t>Agreements</w:t>
      </w:r>
      <w:r>
        <w:rPr>
          <w:b/>
          <w:bCs/>
          <w:noProof/>
        </w:rPr>
        <w:t xml:space="preserve"> for Random Access</w:t>
      </w:r>
    </w:p>
    <w:p w14:paraId="63F30FBD" w14:textId="77777777" w:rsidR="00807A4C" w:rsidRPr="00A171EC" w:rsidRDefault="00807A4C" w:rsidP="00807A4C">
      <w:pPr>
        <w:pStyle w:val="Doc-text2"/>
        <w:numPr>
          <w:ilvl w:val="0"/>
          <w:numId w:val="42"/>
        </w:numPr>
        <w:pBdr>
          <w:top w:val="single" w:sz="4" w:space="1" w:color="auto"/>
          <w:left w:val="single" w:sz="4" w:space="4" w:color="auto"/>
          <w:bottom w:val="single" w:sz="4" w:space="1" w:color="auto"/>
          <w:right w:val="single" w:sz="4" w:space="4" w:color="auto"/>
        </w:pBdr>
        <w:ind w:left="360"/>
        <w:rPr>
          <w:noProof/>
        </w:rPr>
      </w:pPr>
      <w:r w:rsidRPr="00A171EC">
        <w:rPr>
          <w:noProof/>
        </w:rPr>
        <w:t>In case of D2R data transmission failure</w:t>
      </w:r>
      <w:r>
        <w:rPr>
          <w:noProof/>
        </w:rPr>
        <w:t>,</w:t>
      </w:r>
      <w:r w:rsidRPr="00A171EC">
        <w:rPr>
          <w:noProof/>
        </w:rPr>
        <w:t xml:space="preserve"> device follows the reader instruction:</w:t>
      </w:r>
    </w:p>
    <w:p w14:paraId="7EAFA710" w14:textId="77777777" w:rsidR="00807A4C" w:rsidRPr="00A171EC" w:rsidRDefault="00807A4C" w:rsidP="00807A4C">
      <w:pPr>
        <w:pStyle w:val="Doc-text2"/>
        <w:pBdr>
          <w:top w:val="single" w:sz="4" w:space="1" w:color="auto"/>
          <w:left w:val="single" w:sz="4" w:space="4" w:color="auto"/>
          <w:bottom w:val="single" w:sz="4" w:space="1" w:color="auto"/>
          <w:right w:val="single" w:sz="4" w:space="4" w:color="auto"/>
        </w:pBdr>
        <w:ind w:left="363"/>
        <w:rPr>
          <w:noProof/>
        </w:rPr>
      </w:pPr>
      <w:r w:rsidRPr="00A171EC">
        <w:rPr>
          <w:noProof/>
        </w:rPr>
        <w:t></w:t>
      </w:r>
      <w:r>
        <w:rPr>
          <w:noProof/>
        </w:rPr>
        <w:tab/>
      </w:r>
      <w:r w:rsidRPr="00A171EC">
        <w:rPr>
          <w:noProof/>
        </w:rPr>
        <w:t xml:space="preserve">it is </w:t>
      </w:r>
      <w:r w:rsidRPr="00A171EC">
        <w:t>supported</w:t>
      </w:r>
      <w:r w:rsidRPr="00A171EC">
        <w:rPr>
          <w:noProof/>
        </w:rPr>
        <w:t xml:space="preserve"> to re-access in another opportunity controlled/provided by the reader (i.e. retry the random access); and</w:t>
      </w:r>
    </w:p>
    <w:p w14:paraId="33A9161C" w14:textId="77777777" w:rsidR="00807A4C" w:rsidRDefault="00807A4C" w:rsidP="00807A4C">
      <w:pPr>
        <w:pStyle w:val="Doc-text2"/>
        <w:pBdr>
          <w:top w:val="single" w:sz="4" w:space="1" w:color="auto"/>
          <w:left w:val="single" w:sz="4" w:space="4" w:color="auto"/>
          <w:bottom w:val="single" w:sz="4" w:space="1" w:color="auto"/>
          <w:right w:val="single" w:sz="4" w:space="4" w:color="auto"/>
        </w:pBdr>
        <w:ind w:left="363"/>
        <w:rPr>
          <w:noProof/>
        </w:rPr>
      </w:pPr>
      <w:r w:rsidRPr="00A171EC">
        <w:rPr>
          <w:noProof/>
        </w:rPr>
        <w:t></w:t>
      </w:r>
      <w:r w:rsidRPr="00A171EC">
        <w:rPr>
          <w:noProof/>
        </w:rPr>
        <w:tab/>
        <w:t xml:space="preserve">reader </w:t>
      </w:r>
      <w:r w:rsidRPr="00A171EC">
        <w:t>can</w:t>
      </w:r>
      <w:r w:rsidRPr="00A171EC">
        <w:rPr>
          <w:noProof/>
        </w:rPr>
        <w:t xml:space="preserve"> repeat the R2D “</w:t>
      </w:r>
      <w:r>
        <w:rPr>
          <w:noProof/>
        </w:rPr>
        <w:t xml:space="preserve">upper layer </w:t>
      </w:r>
      <w:r w:rsidRPr="00A171EC">
        <w:rPr>
          <w:noProof/>
        </w:rPr>
        <w:t xml:space="preserve">command” to trigger the device to re-send the same D2R “response” (i.e., device just follows the received R2D to transmit D2R). </w:t>
      </w:r>
    </w:p>
    <w:p w14:paraId="78C20F67" w14:textId="77777777" w:rsidR="00807A4C" w:rsidRDefault="00807A4C" w:rsidP="00807A4C">
      <w:pPr>
        <w:pStyle w:val="Doc-text2"/>
        <w:pBdr>
          <w:top w:val="single" w:sz="4" w:space="1" w:color="auto"/>
          <w:left w:val="single" w:sz="4" w:space="4" w:color="auto"/>
          <w:bottom w:val="single" w:sz="4" w:space="1" w:color="auto"/>
          <w:right w:val="single" w:sz="4" w:space="4" w:color="auto"/>
        </w:pBdr>
        <w:ind w:left="363"/>
        <w:rPr>
          <w:noProof/>
        </w:rPr>
      </w:pPr>
      <w:r w:rsidRPr="00B050F0">
        <w:rPr>
          <w:noProof/>
        </w:rPr>
        <w:t>2</w:t>
      </w:r>
      <w:r w:rsidRPr="00B050F0">
        <w:rPr>
          <w:noProof/>
        </w:rPr>
        <w:tab/>
      </w:r>
      <w:r w:rsidRPr="00B050F0">
        <w:t>Support</w:t>
      </w:r>
      <w:r w:rsidRPr="00B050F0">
        <w:rPr>
          <w:noProof/>
        </w:rPr>
        <w:t xml:space="preserve"> optional explicit R2D failure/success feedback indication for at least MSG3 for re-access purpose.  FFS for following D2R data.   </w:t>
      </w:r>
    </w:p>
    <w:p w14:paraId="47D5DD73" w14:textId="77777777" w:rsidR="00807A4C" w:rsidRDefault="00807A4C" w:rsidP="00807A4C">
      <w:pPr>
        <w:pStyle w:val="Doc-text2"/>
        <w:pBdr>
          <w:top w:val="single" w:sz="4" w:space="1" w:color="auto"/>
          <w:left w:val="single" w:sz="4" w:space="4" w:color="auto"/>
          <w:bottom w:val="single" w:sz="4" w:space="1" w:color="auto"/>
          <w:right w:val="single" w:sz="4" w:space="4" w:color="auto"/>
        </w:pBdr>
        <w:ind w:left="363"/>
        <w:rPr>
          <w:noProof/>
        </w:rPr>
      </w:pPr>
      <w:r>
        <w:rPr>
          <w:noProof/>
        </w:rPr>
        <w:t>3</w:t>
      </w:r>
      <w:r>
        <w:rPr>
          <w:noProof/>
        </w:rPr>
        <w:tab/>
        <w:t xml:space="preserve">For 2step CBRA, if mgs2 is not received by the device, the device is not expected to autonomously re-access.  The re-access is always controlled by reader.   </w:t>
      </w:r>
    </w:p>
    <w:p w14:paraId="729D6881" w14:textId="77777777" w:rsidR="00807A4C" w:rsidRDefault="00807A4C" w:rsidP="00807A4C">
      <w:pPr>
        <w:pStyle w:val="Doc-text2"/>
        <w:pBdr>
          <w:top w:val="single" w:sz="4" w:space="1" w:color="auto"/>
          <w:left w:val="single" w:sz="4" w:space="4" w:color="auto"/>
          <w:bottom w:val="single" w:sz="4" w:space="1" w:color="auto"/>
          <w:right w:val="single" w:sz="4" w:space="4" w:color="auto"/>
        </w:pBdr>
        <w:ind w:left="363"/>
        <w:rPr>
          <w:noProof/>
        </w:rPr>
      </w:pPr>
      <w:r>
        <w:rPr>
          <w:noProof/>
        </w:rPr>
        <w:t>4</w:t>
      </w:r>
      <w:r>
        <w:rPr>
          <w:noProof/>
        </w:rPr>
        <w:tab/>
      </w:r>
      <w:r w:rsidRPr="006F3D7C">
        <w:rPr>
          <w:noProof/>
        </w:rPr>
        <w:t>For 2step and 3step CBRA, The A-IoT device performs re-access in another opportunity provided by the reader (i.e. retry the random access) at least in case of contention resolution failure.</w:t>
      </w:r>
    </w:p>
    <w:p w14:paraId="1BBF1400" w14:textId="77777777" w:rsidR="00807A4C" w:rsidRDefault="00807A4C" w:rsidP="00807A4C">
      <w:pPr>
        <w:pStyle w:val="Doc-text2"/>
        <w:pBdr>
          <w:top w:val="single" w:sz="4" w:space="1" w:color="auto"/>
          <w:left w:val="single" w:sz="4" w:space="4" w:color="auto"/>
          <w:bottom w:val="single" w:sz="4" w:space="1" w:color="auto"/>
          <w:right w:val="single" w:sz="4" w:space="4" w:color="auto"/>
        </w:pBdr>
        <w:ind w:left="363"/>
        <w:rPr>
          <w:noProof/>
        </w:rPr>
      </w:pPr>
      <w:r>
        <w:rPr>
          <w:noProof/>
        </w:rPr>
        <w:t>5</w:t>
      </w:r>
      <w:r>
        <w:rPr>
          <w:noProof/>
        </w:rPr>
        <w:tab/>
      </w:r>
      <w:r w:rsidRPr="000F4526">
        <w:rPr>
          <w:noProof/>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0C6F16A6" w14:textId="77777777" w:rsidR="00807A4C" w:rsidRDefault="00807A4C" w:rsidP="00807A4C">
      <w:pPr>
        <w:pStyle w:val="Doc-text2"/>
        <w:pBdr>
          <w:top w:val="single" w:sz="4" w:space="1" w:color="auto"/>
          <w:left w:val="single" w:sz="4" w:space="4" w:color="auto"/>
          <w:bottom w:val="single" w:sz="4" w:space="1" w:color="auto"/>
          <w:right w:val="single" w:sz="4" w:space="4" w:color="auto"/>
        </w:pBdr>
        <w:ind w:left="363"/>
        <w:rPr>
          <w:noProof/>
        </w:rPr>
      </w:pPr>
      <w:r>
        <w:rPr>
          <w:noProof/>
        </w:rPr>
        <w:t>6</w:t>
      </w:r>
      <w:r>
        <w:rPr>
          <w:noProof/>
        </w:rPr>
        <w:tab/>
      </w:r>
      <w:r w:rsidRPr="00201BE8">
        <w:rPr>
          <w:noProof/>
        </w:rPr>
        <w:t xml:space="preserve">From RAN2 perspective, at least for TDMA the device can randomly select one access occasion for A-IoT Msg1 within </w:t>
      </w:r>
      <w:r>
        <w:rPr>
          <w:noProof/>
        </w:rPr>
        <w:t>the</w:t>
      </w:r>
      <w:r w:rsidRPr="00201BE8">
        <w:rPr>
          <w:noProof/>
        </w:rPr>
        <w:t xml:space="preserve"> access occasions provided/assigned by the reader, as the baseline for CBRA.  FFS if this is applicable to FDMA.  Further enhancement option(s) can be considered after more RAN1 progress on TDMA/FDMA.   </w:t>
      </w:r>
    </w:p>
    <w:p w14:paraId="1D5E8500" w14:textId="77777777" w:rsidR="00D13F8E" w:rsidRDefault="00D13F8E" w:rsidP="00CA6D05">
      <w:pPr>
        <w:pStyle w:val="BodyText"/>
        <w:spacing w:before="120"/>
        <w:rPr>
          <w:rFonts w:cs="Arial"/>
          <w:lang w:eastAsia="ko-KR"/>
        </w:rPr>
      </w:pPr>
    </w:p>
    <w:p w14:paraId="0128D54A" w14:textId="2E4E239A" w:rsidR="00CA6D05" w:rsidRPr="001C4044" w:rsidRDefault="00BD67EC" w:rsidP="00CA6D05">
      <w:pPr>
        <w:pStyle w:val="BodyText"/>
        <w:spacing w:before="120"/>
        <w:rPr>
          <w:rFonts w:cs="Arial"/>
          <w:lang w:eastAsia="ko-KR"/>
        </w:rPr>
      </w:pPr>
      <w:r w:rsidRPr="00F415DE">
        <w:rPr>
          <w:rFonts w:cs="Arial"/>
          <w:lang w:eastAsia="ko-KR"/>
        </w:rPr>
        <w:t xml:space="preserve">This paper intends to discuss the </w:t>
      </w:r>
      <w:r w:rsidR="00D13F8E">
        <w:rPr>
          <w:rFonts w:cs="Arial"/>
          <w:lang w:eastAsia="ko-KR"/>
        </w:rPr>
        <w:t>controversial issues following the email discussion above</w:t>
      </w:r>
      <w:r w:rsidRPr="00F415DE">
        <w:rPr>
          <w:rFonts w:eastAsia="Malgun Gothic" w:cs="Arial"/>
          <w:lang w:eastAsia="ko-KR"/>
        </w:rPr>
        <w:t>.</w:t>
      </w:r>
    </w:p>
    <w:bookmarkEnd w:id="1"/>
    <w:p w14:paraId="2247FD95" w14:textId="49434210" w:rsidR="00B4038A" w:rsidRPr="00083C8D" w:rsidRDefault="00B4038A" w:rsidP="00B4038A">
      <w:pPr>
        <w:pStyle w:val="Heading1"/>
        <w:rPr>
          <w:rFonts w:cs="Arial"/>
        </w:rPr>
      </w:pPr>
      <w:r w:rsidRPr="00083C8D">
        <w:rPr>
          <w:rFonts w:cs="Arial"/>
        </w:rPr>
        <w:t>Discussion</w:t>
      </w:r>
    </w:p>
    <w:p w14:paraId="26A09D93" w14:textId="77777777" w:rsidR="00B8404C" w:rsidRPr="000F66D7" w:rsidRDefault="00B8404C" w:rsidP="00B8404C">
      <w:pPr>
        <w:pStyle w:val="Heading2"/>
        <w:tabs>
          <w:tab w:val="clear" w:pos="1001"/>
        </w:tabs>
        <w:ind w:left="576"/>
        <w:rPr>
          <w:lang w:val="en-US"/>
        </w:rPr>
      </w:pPr>
      <w:r w:rsidRPr="000F66D7">
        <w:rPr>
          <w:lang w:val="en-US"/>
        </w:rPr>
        <w:t>Selection of 2-step vs 3-step CBRA</w:t>
      </w:r>
    </w:p>
    <w:p w14:paraId="56A1E4A5" w14:textId="77777777" w:rsidR="00B8404C" w:rsidRDefault="00B8404C" w:rsidP="00B8404C">
      <w:pPr>
        <w:spacing w:after="120"/>
        <w:rPr>
          <w:rFonts w:ascii="Arial" w:hAnsi="Arial" w:cs="Arial"/>
          <w:szCs w:val="21"/>
        </w:rPr>
      </w:pPr>
      <w:r>
        <w:rPr>
          <w:rFonts w:ascii="Arial" w:hAnsi="Arial" w:cs="Arial"/>
          <w:szCs w:val="21"/>
        </w:rPr>
        <w:t xml:space="preserve">Currently, both </w:t>
      </w:r>
      <w:r w:rsidRPr="006240A8">
        <w:rPr>
          <w:rFonts w:ascii="Arial" w:hAnsi="Arial" w:cs="Arial"/>
          <w:szCs w:val="21"/>
        </w:rPr>
        <w:t>2-step and 3-steps RA</w:t>
      </w:r>
      <w:r>
        <w:rPr>
          <w:rFonts w:ascii="Arial" w:hAnsi="Arial" w:cs="Arial"/>
          <w:szCs w:val="21"/>
        </w:rPr>
        <w:t xml:space="preserve"> are supported in A-IoT, on the association between available ROs and 2-step and/or 3-steps RA, we have following options:</w:t>
      </w:r>
    </w:p>
    <w:p w14:paraId="1BCD7366" w14:textId="77777777" w:rsidR="00B8404C" w:rsidRPr="0043547A" w:rsidRDefault="00B8404C" w:rsidP="0043547A">
      <w:pPr>
        <w:pStyle w:val="ListParagraph"/>
        <w:numPr>
          <w:ilvl w:val="0"/>
          <w:numId w:val="45"/>
        </w:numPr>
        <w:rPr>
          <w:rFonts w:eastAsia="Yu Mincho" w:cs="Arial"/>
          <w:lang w:val="en-US" w:eastAsia="ja-JP"/>
        </w:rPr>
      </w:pPr>
      <w:bookmarkStart w:id="2" w:name="_Hlk173143518"/>
      <w:r w:rsidRPr="0043547A">
        <w:rPr>
          <w:rFonts w:eastAsia="Yu Mincho" w:cs="Arial" w:hint="eastAsia"/>
          <w:lang w:val="en-US" w:eastAsia="ja-JP"/>
        </w:rPr>
        <w:t>O</w:t>
      </w:r>
      <w:r w:rsidRPr="0043547A">
        <w:rPr>
          <w:rFonts w:eastAsia="Yu Mincho" w:cs="Arial"/>
          <w:lang w:val="en-US" w:eastAsia="ja-JP"/>
        </w:rPr>
        <w:t>ption 1: available ROs are associated to 2-step RA only;</w:t>
      </w:r>
    </w:p>
    <w:p w14:paraId="33D0C149" w14:textId="77777777" w:rsidR="00B8404C" w:rsidRPr="0043547A" w:rsidRDefault="00B8404C" w:rsidP="0043547A">
      <w:pPr>
        <w:pStyle w:val="ListParagraph"/>
        <w:numPr>
          <w:ilvl w:val="0"/>
          <w:numId w:val="45"/>
        </w:numPr>
        <w:rPr>
          <w:rFonts w:eastAsia="Yu Mincho" w:cs="Arial"/>
          <w:lang w:val="en-US" w:eastAsia="ja-JP"/>
        </w:rPr>
      </w:pPr>
      <w:r w:rsidRPr="0043547A">
        <w:rPr>
          <w:rFonts w:eastAsia="Yu Mincho" w:cs="Arial"/>
          <w:lang w:val="en-US" w:eastAsia="ja-JP"/>
        </w:rPr>
        <w:t>Option 2: available ROs are associated to 3-step RA only;</w:t>
      </w:r>
    </w:p>
    <w:p w14:paraId="6A93CDF5" w14:textId="77777777" w:rsidR="00B8404C" w:rsidRPr="0043547A" w:rsidRDefault="00B8404C" w:rsidP="0043547A">
      <w:pPr>
        <w:pStyle w:val="ListParagraph"/>
        <w:numPr>
          <w:ilvl w:val="0"/>
          <w:numId w:val="45"/>
        </w:numPr>
        <w:rPr>
          <w:rFonts w:eastAsia="Yu Mincho" w:cs="Arial"/>
          <w:lang w:val="en-US" w:eastAsia="ja-JP"/>
        </w:rPr>
      </w:pPr>
      <w:r w:rsidRPr="0043547A">
        <w:rPr>
          <w:rFonts w:eastAsia="Yu Mincho" w:cs="Arial"/>
          <w:lang w:val="en-US" w:eastAsia="ja-JP"/>
        </w:rPr>
        <w:t>Option 3: available ROs are associated to both 2-setp and 3-steps</w:t>
      </w:r>
    </w:p>
    <w:bookmarkEnd w:id="2"/>
    <w:p w14:paraId="7AC9EA77" w14:textId="4387654A" w:rsidR="00B8404C" w:rsidRDefault="00B8404C" w:rsidP="00B8404C">
      <w:pPr>
        <w:spacing w:after="120"/>
        <w:rPr>
          <w:rFonts w:ascii="Arial" w:eastAsia="Yu Mincho" w:hAnsi="Arial" w:cs="Arial"/>
          <w:lang w:val="en-US" w:eastAsia="ja-JP"/>
        </w:rPr>
      </w:pPr>
      <w:r>
        <w:rPr>
          <w:rFonts w:ascii="Arial" w:eastAsia="Yu Mincho" w:hAnsi="Arial" w:cs="Arial" w:hint="eastAsia"/>
          <w:lang w:val="en-US" w:eastAsia="ja-JP"/>
        </w:rPr>
        <w:t>O</w:t>
      </w:r>
      <w:r>
        <w:rPr>
          <w:rFonts w:ascii="Arial" w:eastAsia="Yu Mincho" w:hAnsi="Arial" w:cs="Arial"/>
          <w:lang w:val="en-US" w:eastAsia="ja-JP"/>
        </w:rPr>
        <w:t>n how to indicate the association between available ROs and 2-step and/or 3-steps RAs, we see following two alternatives:</w:t>
      </w:r>
    </w:p>
    <w:p w14:paraId="2F34D4D0" w14:textId="77777777" w:rsidR="00B8404C" w:rsidRPr="0043547A" w:rsidRDefault="00B8404C" w:rsidP="0043547A">
      <w:pPr>
        <w:pStyle w:val="ListParagraph"/>
        <w:numPr>
          <w:ilvl w:val="0"/>
          <w:numId w:val="44"/>
        </w:numPr>
        <w:rPr>
          <w:rFonts w:eastAsia="Yu Mincho" w:cs="Arial"/>
          <w:lang w:val="en-US" w:eastAsia="ja-JP"/>
        </w:rPr>
      </w:pPr>
      <w:r w:rsidRPr="0043547A">
        <w:rPr>
          <w:rFonts w:eastAsia="Yu Mincho" w:cs="Arial"/>
          <w:lang w:val="en-US" w:eastAsia="ja-JP"/>
        </w:rPr>
        <w:lastRenderedPageBreak/>
        <w:t xml:space="preserve">Alternative 1: </w:t>
      </w:r>
      <w:proofErr w:type="spellStart"/>
      <w:r w:rsidRPr="0043547A">
        <w:rPr>
          <w:rFonts w:eastAsia="Yu Mincho" w:cs="Arial"/>
          <w:lang w:val="en-US" w:eastAsia="ja-JP"/>
        </w:rPr>
        <w:t>AIoT</w:t>
      </w:r>
      <w:proofErr w:type="spellEnd"/>
      <w:r w:rsidRPr="0043547A">
        <w:rPr>
          <w:rFonts w:eastAsia="Yu Mincho" w:cs="Arial"/>
          <w:lang w:val="en-US" w:eastAsia="ja-JP"/>
        </w:rPr>
        <w:t xml:space="preserve"> paging message explicitly indicates association between available ROs and 2-setp and/or 3-steps ROs;</w:t>
      </w:r>
    </w:p>
    <w:p w14:paraId="18D4F386" w14:textId="77777777" w:rsidR="00B8404C" w:rsidRPr="0043547A" w:rsidRDefault="00B8404C" w:rsidP="0043547A">
      <w:pPr>
        <w:pStyle w:val="ListParagraph"/>
        <w:numPr>
          <w:ilvl w:val="0"/>
          <w:numId w:val="44"/>
        </w:numPr>
        <w:rPr>
          <w:rFonts w:eastAsia="Yu Mincho" w:cs="Arial"/>
          <w:lang w:val="en-US" w:eastAsia="ja-JP"/>
        </w:rPr>
      </w:pPr>
      <w:r w:rsidRPr="0043547A">
        <w:rPr>
          <w:rFonts w:eastAsia="Yu Mincho" w:cs="Arial"/>
          <w:lang w:val="en-US" w:eastAsia="ja-JP"/>
        </w:rPr>
        <w:t>Alternative 2: Pre-define association between available ROs and 2-step and/or 3-steps RA in the specification.</w:t>
      </w:r>
    </w:p>
    <w:p w14:paraId="3C8F2BDA" w14:textId="77777777" w:rsidR="00B8404C" w:rsidRDefault="00B8404C" w:rsidP="00B8404C">
      <w:pPr>
        <w:spacing w:after="120"/>
        <w:rPr>
          <w:rFonts w:ascii="Arial" w:eastAsia="Yu Mincho" w:hAnsi="Arial" w:cs="Arial"/>
          <w:lang w:val="en-US" w:eastAsia="ja-JP"/>
        </w:rPr>
      </w:pPr>
      <w:r>
        <w:rPr>
          <w:rFonts w:ascii="Arial" w:eastAsia="Yu Mincho" w:hAnsi="Arial" w:cs="Arial"/>
          <w:lang w:val="en-US" w:eastAsia="ja-JP"/>
        </w:rPr>
        <w:t>Since Alternative 1 is much more flexible, we propose to support Alternative 1 in A-IoT system.</w:t>
      </w:r>
    </w:p>
    <w:p w14:paraId="5B9231AC" w14:textId="5B55154A" w:rsidR="00B8404C" w:rsidRDefault="00B8404C" w:rsidP="00B8404C">
      <w:pPr>
        <w:rPr>
          <w:rFonts w:ascii="Arial" w:hAnsi="Arial" w:cs="Arial"/>
          <w:b/>
          <w:bCs/>
          <w:lang w:val="en-US"/>
        </w:rPr>
      </w:pPr>
      <w:bookmarkStart w:id="3" w:name="_Hlk173143452"/>
      <w:bookmarkStart w:id="4" w:name="_Hlk173144915"/>
      <w:r w:rsidRPr="00482614">
        <w:rPr>
          <w:rFonts w:ascii="Arial" w:hAnsi="Arial" w:cs="Arial"/>
          <w:b/>
          <w:bCs/>
          <w:lang w:val="en-US"/>
        </w:rPr>
        <w:t>Proposal-</w:t>
      </w:r>
      <w:r w:rsidR="0043547A">
        <w:rPr>
          <w:rFonts w:ascii="Arial" w:hAnsi="Arial" w:cs="Arial"/>
          <w:b/>
          <w:bCs/>
          <w:lang w:val="en-US"/>
        </w:rPr>
        <w:t>1</w:t>
      </w:r>
      <w:r w:rsidRPr="00482614">
        <w:rPr>
          <w:rFonts w:ascii="Arial" w:hAnsi="Arial" w:cs="Arial"/>
          <w:b/>
          <w:bCs/>
          <w:lang w:val="en-US"/>
        </w:rPr>
        <w:t xml:space="preserve">: </w:t>
      </w:r>
      <w:proofErr w:type="spellStart"/>
      <w:r w:rsidRPr="00482614">
        <w:rPr>
          <w:rFonts w:ascii="Arial" w:eastAsia="Yu Mincho" w:hAnsi="Arial" w:cs="Arial"/>
          <w:b/>
          <w:bCs/>
          <w:lang w:val="en-US" w:eastAsia="ja-JP"/>
        </w:rPr>
        <w:t>AIoT</w:t>
      </w:r>
      <w:proofErr w:type="spellEnd"/>
      <w:r w:rsidRPr="00482614">
        <w:rPr>
          <w:rFonts w:ascii="Arial" w:eastAsia="Yu Mincho" w:hAnsi="Arial" w:cs="Arial"/>
          <w:b/>
          <w:bCs/>
          <w:lang w:val="en-US" w:eastAsia="ja-JP"/>
        </w:rPr>
        <w:t xml:space="preserve"> paging message explicitly indicates </w:t>
      </w:r>
      <w:r>
        <w:rPr>
          <w:rFonts w:ascii="Arial" w:eastAsia="Yu Mincho" w:hAnsi="Arial" w:cs="Arial"/>
          <w:b/>
          <w:bCs/>
          <w:lang w:val="en-US" w:eastAsia="ja-JP"/>
        </w:rPr>
        <w:t xml:space="preserve">following </w:t>
      </w:r>
      <w:r w:rsidRPr="00482614">
        <w:rPr>
          <w:rFonts w:ascii="Arial" w:eastAsia="Yu Mincho" w:hAnsi="Arial" w:cs="Arial"/>
          <w:b/>
          <w:bCs/>
          <w:lang w:val="en-US" w:eastAsia="ja-JP"/>
        </w:rPr>
        <w:t>association</w:t>
      </w:r>
      <w:r>
        <w:rPr>
          <w:rFonts w:ascii="Arial" w:eastAsia="Yu Mincho" w:hAnsi="Arial" w:cs="Arial"/>
          <w:b/>
          <w:bCs/>
          <w:lang w:val="en-US" w:eastAsia="ja-JP"/>
        </w:rPr>
        <w:t>s</w:t>
      </w:r>
      <w:r w:rsidRPr="00482614">
        <w:rPr>
          <w:rFonts w:ascii="Arial" w:eastAsia="Yu Mincho" w:hAnsi="Arial" w:cs="Arial"/>
          <w:b/>
          <w:bCs/>
          <w:lang w:val="en-US" w:eastAsia="ja-JP"/>
        </w:rPr>
        <w:t xml:space="preserve"> between available ROs and 2-setp and/or 3-steps ROs</w:t>
      </w:r>
      <w:r>
        <w:rPr>
          <w:rFonts w:ascii="Arial" w:eastAsia="Yu Mincho" w:hAnsi="Arial" w:cs="Arial"/>
          <w:b/>
          <w:bCs/>
          <w:lang w:val="en-US" w:eastAsia="ja-JP"/>
        </w:rPr>
        <w:t>:</w:t>
      </w:r>
    </w:p>
    <w:bookmarkEnd w:id="3"/>
    <w:p w14:paraId="12886768" w14:textId="77777777" w:rsidR="00B8404C" w:rsidRPr="00C512AD" w:rsidRDefault="00B8404C" w:rsidP="00C512AD">
      <w:pPr>
        <w:pStyle w:val="ListParagraph"/>
        <w:numPr>
          <w:ilvl w:val="0"/>
          <w:numId w:val="49"/>
        </w:numPr>
        <w:rPr>
          <w:rFonts w:eastAsiaTheme="minorEastAsia" w:cs="Arial"/>
          <w:b/>
          <w:bCs/>
        </w:rPr>
      </w:pPr>
      <w:r w:rsidRPr="00C512AD">
        <w:rPr>
          <w:rFonts w:eastAsiaTheme="minorEastAsia" w:cs="Arial"/>
          <w:b/>
          <w:bCs/>
        </w:rPr>
        <w:t>available ROs are associated to 2-step RA only;</w:t>
      </w:r>
    </w:p>
    <w:p w14:paraId="15F3C50B" w14:textId="77777777" w:rsidR="00B8404C" w:rsidRPr="00C512AD" w:rsidRDefault="00B8404C" w:rsidP="00C512AD">
      <w:pPr>
        <w:pStyle w:val="ListParagraph"/>
        <w:numPr>
          <w:ilvl w:val="0"/>
          <w:numId w:val="49"/>
        </w:numPr>
        <w:rPr>
          <w:rFonts w:eastAsiaTheme="minorEastAsia" w:cs="Arial"/>
          <w:b/>
          <w:bCs/>
        </w:rPr>
      </w:pPr>
      <w:r w:rsidRPr="00C512AD">
        <w:rPr>
          <w:rFonts w:eastAsiaTheme="minorEastAsia" w:cs="Arial"/>
          <w:b/>
          <w:bCs/>
        </w:rPr>
        <w:t>available ROs are associated to 3-step RA only;</w:t>
      </w:r>
    </w:p>
    <w:p w14:paraId="43DAFCAE" w14:textId="77777777" w:rsidR="00B8404C" w:rsidRPr="00C512AD" w:rsidRDefault="00B8404C" w:rsidP="00C512AD">
      <w:pPr>
        <w:pStyle w:val="ListParagraph"/>
        <w:numPr>
          <w:ilvl w:val="0"/>
          <w:numId w:val="49"/>
        </w:numPr>
        <w:rPr>
          <w:rFonts w:eastAsiaTheme="minorEastAsia" w:cs="Arial"/>
          <w:b/>
          <w:bCs/>
        </w:rPr>
      </w:pPr>
      <w:r w:rsidRPr="00C512AD">
        <w:rPr>
          <w:rFonts w:eastAsiaTheme="minorEastAsia" w:cs="Arial"/>
          <w:b/>
          <w:bCs/>
        </w:rPr>
        <w:t>available ROs are associated to both 2-setp and 3-steps.</w:t>
      </w:r>
      <w:bookmarkStart w:id="5" w:name="_Hlk173144961"/>
      <w:bookmarkEnd w:id="4"/>
    </w:p>
    <w:p w14:paraId="5556E9B9" w14:textId="0799AC88" w:rsidR="006561E4" w:rsidRDefault="007D560B" w:rsidP="00C45601">
      <w:pPr>
        <w:rPr>
          <w:rFonts w:ascii="Arial" w:eastAsia="Yu Mincho" w:hAnsi="Arial" w:cs="Arial"/>
          <w:lang w:eastAsia="ja-JP"/>
        </w:rPr>
      </w:pPr>
      <w:r w:rsidRPr="00B123A3">
        <w:rPr>
          <w:rFonts w:ascii="Arial" w:eastAsiaTheme="minorEastAsia" w:hAnsi="Arial" w:cs="Arial"/>
          <w:lang w:eastAsia="zh-CN"/>
        </w:rPr>
        <w:t xml:space="preserve">When </w:t>
      </w:r>
      <w:proofErr w:type="spellStart"/>
      <w:r w:rsidR="00DC57C1" w:rsidRPr="00B123A3">
        <w:rPr>
          <w:rFonts w:ascii="Arial" w:eastAsiaTheme="minorEastAsia" w:hAnsi="Arial" w:cs="Arial"/>
          <w:lang w:eastAsia="zh-CN"/>
        </w:rPr>
        <w:t>AIoT</w:t>
      </w:r>
      <w:proofErr w:type="spellEnd"/>
      <w:r w:rsidR="00DC57C1" w:rsidRPr="00B123A3">
        <w:rPr>
          <w:rFonts w:ascii="Arial" w:eastAsiaTheme="minorEastAsia" w:hAnsi="Arial" w:cs="Arial"/>
          <w:lang w:eastAsia="zh-CN"/>
        </w:rPr>
        <w:t xml:space="preserve"> paging message explicitly indicates </w:t>
      </w:r>
      <w:r w:rsidR="00B123A3">
        <w:rPr>
          <w:rFonts w:ascii="Arial" w:eastAsiaTheme="minorEastAsia" w:hAnsi="Arial" w:cs="Arial"/>
          <w:lang w:eastAsia="zh-CN"/>
        </w:rPr>
        <w:t xml:space="preserve">that </w:t>
      </w:r>
      <w:r w:rsidR="00A141C8" w:rsidRPr="00B123A3">
        <w:rPr>
          <w:rFonts w:ascii="Arial" w:eastAsiaTheme="minorEastAsia" w:hAnsi="Arial" w:cs="Arial"/>
          <w:lang w:eastAsia="zh-CN"/>
        </w:rPr>
        <w:t>available R</w:t>
      </w:r>
      <w:r w:rsidR="003300E5">
        <w:rPr>
          <w:rFonts w:ascii="Arial" w:eastAsiaTheme="minorEastAsia" w:hAnsi="Arial" w:cs="Arial"/>
          <w:lang w:eastAsia="zh-CN"/>
        </w:rPr>
        <w:t>O</w:t>
      </w:r>
      <w:r w:rsidR="00A141C8" w:rsidRPr="00B123A3">
        <w:rPr>
          <w:rFonts w:ascii="Arial" w:eastAsiaTheme="minorEastAsia" w:hAnsi="Arial" w:cs="Arial"/>
          <w:lang w:eastAsia="zh-CN"/>
        </w:rPr>
        <w:t>s are associated to 2-step RA only or 3-step only,</w:t>
      </w:r>
      <w:r w:rsidR="00F73F63" w:rsidRPr="00B123A3">
        <w:rPr>
          <w:rFonts w:ascii="Arial" w:eastAsia="Yu Mincho" w:hAnsi="Arial" w:cs="Arial"/>
          <w:lang w:eastAsia="ja-JP"/>
        </w:rPr>
        <w:t xml:space="preserve"> </w:t>
      </w:r>
      <w:r w:rsidR="000124F1">
        <w:rPr>
          <w:rFonts w:ascii="Arial" w:eastAsia="Yu Mincho" w:hAnsi="Arial" w:cs="Arial" w:hint="eastAsia"/>
          <w:lang w:eastAsia="ja-JP"/>
        </w:rPr>
        <w:t xml:space="preserve">RA </w:t>
      </w:r>
      <w:r w:rsidR="00664C3E">
        <w:rPr>
          <w:rFonts w:ascii="Arial" w:eastAsia="Yu Mincho" w:hAnsi="Arial" w:cs="Arial"/>
          <w:lang w:eastAsia="ja-JP"/>
        </w:rPr>
        <w:t xml:space="preserve">type </w:t>
      </w:r>
      <w:r w:rsidR="000124F1">
        <w:rPr>
          <w:rFonts w:ascii="Arial" w:eastAsiaTheme="minorEastAsia" w:hAnsi="Arial" w:cs="Arial" w:hint="eastAsia"/>
          <w:lang w:eastAsia="zh-CN"/>
        </w:rPr>
        <w:t>supporting</w:t>
      </w:r>
      <w:r w:rsidR="000124F1">
        <w:rPr>
          <w:rFonts w:ascii="Arial" w:eastAsiaTheme="minorEastAsia" w:hAnsi="Arial" w:cs="Arial"/>
          <w:lang w:eastAsia="zh-CN"/>
        </w:rPr>
        <w:t xml:space="preserve"> </w:t>
      </w:r>
      <w:r w:rsidR="000124F1">
        <w:rPr>
          <w:rFonts w:ascii="Arial" w:eastAsiaTheme="minorEastAsia" w:hAnsi="Arial" w:cs="Arial" w:hint="eastAsia"/>
          <w:lang w:eastAsia="zh-CN"/>
        </w:rPr>
        <w:t>can</w:t>
      </w:r>
      <w:r w:rsidR="000124F1">
        <w:rPr>
          <w:rFonts w:ascii="Arial" w:eastAsiaTheme="minorEastAsia" w:hAnsi="Arial" w:cs="Arial"/>
          <w:lang w:eastAsia="zh-CN"/>
        </w:rPr>
        <w:t xml:space="preserve"> </w:t>
      </w:r>
      <w:r w:rsidR="000124F1">
        <w:rPr>
          <w:rFonts w:ascii="Arial" w:eastAsiaTheme="minorEastAsia" w:hAnsi="Arial" w:cs="Arial" w:hint="eastAsia"/>
          <w:lang w:eastAsia="zh-CN"/>
        </w:rPr>
        <w:t>be</w:t>
      </w:r>
      <w:r w:rsidR="000124F1">
        <w:rPr>
          <w:rFonts w:ascii="Arial" w:eastAsiaTheme="minorEastAsia" w:hAnsi="Arial" w:cs="Arial"/>
          <w:lang w:eastAsia="zh-CN"/>
        </w:rPr>
        <w:t xml:space="preserve"> </w:t>
      </w:r>
      <w:r w:rsidR="000124F1">
        <w:rPr>
          <w:rFonts w:ascii="Arial" w:eastAsia="Yu Mincho" w:hAnsi="Arial" w:cs="Arial" w:hint="eastAsia"/>
          <w:lang w:eastAsia="ja-JP"/>
        </w:rPr>
        <w:t>c</w:t>
      </w:r>
      <w:r w:rsidR="000124F1">
        <w:rPr>
          <w:rFonts w:ascii="Arial" w:eastAsia="Yu Mincho" w:hAnsi="Arial" w:cs="Arial"/>
          <w:lang w:eastAsia="ja-JP"/>
        </w:rPr>
        <w:t xml:space="preserve">onsidered </w:t>
      </w:r>
      <w:r w:rsidR="003300E5">
        <w:rPr>
          <w:rFonts w:ascii="Arial" w:eastAsia="Yu Mincho" w:hAnsi="Arial" w:cs="Arial"/>
          <w:lang w:eastAsia="ja-JP"/>
        </w:rPr>
        <w:t xml:space="preserve">as an AS </w:t>
      </w:r>
      <w:r w:rsidR="00ED02F9">
        <w:rPr>
          <w:rFonts w:ascii="Arial" w:eastAsia="Yu Mincho" w:hAnsi="Arial" w:cs="Arial"/>
          <w:lang w:eastAsia="ja-JP"/>
        </w:rPr>
        <w:t xml:space="preserve">layer </w:t>
      </w:r>
      <w:r w:rsidR="0030172F">
        <w:rPr>
          <w:rFonts w:ascii="Arial" w:eastAsia="Yu Mincho" w:hAnsi="Arial" w:cs="Arial"/>
          <w:lang w:eastAsia="ja-JP"/>
        </w:rPr>
        <w:t xml:space="preserve">filter criteria for </w:t>
      </w:r>
      <w:r w:rsidR="00C96C10">
        <w:rPr>
          <w:rFonts w:ascii="Arial" w:eastAsia="Yu Mincho" w:hAnsi="Arial" w:cs="Arial"/>
          <w:lang w:eastAsia="ja-JP"/>
        </w:rPr>
        <w:t xml:space="preserve">intended devices, i.e., </w:t>
      </w:r>
      <w:r w:rsidR="00973DFD">
        <w:rPr>
          <w:rFonts w:ascii="Arial" w:eastAsia="Yu Mincho" w:hAnsi="Arial" w:cs="Arial"/>
          <w:lang w:eastAsia="ja-JP"/>
        </w:rPr>
        <w:t xml:space="preserve">each device matching </w:t>
      </w:r>
      <w:r w:rsidR="00ED02F9">
        <w:rPr>
          <w:rFonts w:ascii="Arial" w:eastAsia="Yu Mincho" w:hAnsi="Arial" w:cs="Arial"/>
          <w:lang w:eastAsia="ja-JP"/>
        </w:rPr>
        <w:t>the AS layer criteria (</w:t>
      </w:r>
      <w:r w:rsidR="00D9162F">
        <w:rPr>
          <w:rFonts w:ascii="Arial" w:eastAsia="Yu Mincho" w:hAnsi="Arial" w:cs="Arial"/>
          <w:lang w:eastAsia="ja-JP"/>
        </w:rPr>
        <w:t>i.e., supporting 2</w:t>
      </w:r>
      <w:r w:rsidR="00C96C10">
        <w:rPr>
          <w:rFonts w:ascii="Arial" w:eastAsia="Yu Mincho" w:hAnsi="Arial" w:cs="Arial"/>
          <w:lang w:eastAsia="ja-JP"/>
        </w:rPr>
        <w:t xml:space="preserve">-step RA </w:t>
      </w:r>
      <w:r w:rsidR="00D9162F">
        <w:rPr>
          <w:rFonts w:ascii="Arial" w:eastAsia="Yu Mincho" w:hAnsi="Arial" w:cs="Arial"/>
          <w:lang w:eastAsia="ja-JP"/>
        </w:rPr>
        <w:t>or supporting 3-step RA)</w:t>
      </w:r>
      <w:r w:rsidR="007640BB">
        <w:rPr>
          <w:rFonts w:ascii="Arial" w:eastAsia="Yu Mincho" w:hAnsi="Arial" w:cs="Arial"/>
          <w:lang w:eastAsia="ja-JP"/>
        </w:rPr>
        <w:t xml:space="preserve"> is expected to</w:t>
      </w:r>
      <w:r w:rsidR="009E0D19">
        <w:rPr>
          <w:rFonts w:ascii="Arial" w:eastAsia="Yu Mincho" w:hAnsi="Arial" w:cs="Arial"/>
          <w:lang w:eastAsia="ja-JP"/>
        </w:rPr>
        <w:t xml:space="preserve"> </w:t>
      </w:r>
      <w:r w:rsidR="00D9162F">
        <w:rPr>
          <w:rFonts w:ascii="Arial" w:eastAsia="Yu Mincho" w:hAnsi="Arial" w:cs="Arial"/>
          <w:lang w:eastAsia="ja-JP"/>
        </w:rPr>
        <w:t>respon</w:t>
      </w:r>
      <w:r w:rsidR="00B123A3">
        <w:rPr>
          <w:rFonts w:ascii="Arial" w:eastAsia="Yu Mincho" w:hAnsi="Arial" w:cs="Arial"/>
          <w:lang w:eastAsia="ja-JP"/>
        </w:rPr>
        <w:t>d</w:t>
      </w:r>
      <w:r w:rsidR="00D9162F">
        <w:rPr>
          <w:rFonts w:ascii="Arial" w:eastAsia="Yu Mincho" w:hAnsi="Arial" w:cs="Arial"/>
          <w:lang w:eastAsia="ja-JP"/>
        </w:rPr>
        <w:t xml:space="preserve"> to the</w:t>
      </w:r>
      <w:r w:rsidR="004C5687">
        <w:rPr>
          <w:rFonts w:ascii="Arial" w:eastAsia="Yu Mincho" w:hAnsi="Arial" w:cs="Arial"/>
          <w:lang w:eastAsia="ja-JP"/>
        </w:rPr>
        <w:t xml:space="preserve"> certain A-IoT paging message. On the other hand, </w:t>
      </w:r>
      <w:r w:rsidR="004C5687">
        <w:rPr>
          <w:rFonts w:ascii="Arial" w:eastAsia="Yu Mincho" w:hAnsi="Arial" w:cs="Arial" w:hint="eastAsia"/>
          <w:lang w:eastAsia="ja-JP"/>
        </w:rPr>
        <w:t>w</w:t>
      </w:r>
      <w:r w:rsidR="004C5687" w:rsidRPr="004C5687">
        <w:rPr>
          <w:rFonts w:ascii="Arial" w:eastAsia="Yu Mincho" w:hAnsi="Arial" w:cs="Arial"/>
          <w:lang w:eastAsia="ja-JP"/>
        </w:rPr>
        <w:t xml:space="preserve">hen </w:t>
      </w:r>
      <w:proofErr w:type="spellStart"/>
      <w:r w:rsidR="004C5687" w:rsidRPr="004C5687">
        <w:rPr>
          <w:rFonts w:ascii="Arial" w:eastAsia="Yu Mincho" w:hAnsi="Arial" w:cs="Arial"/>
          <w:lang w:eastAsia="ja-JP"/>
        </w:rPr>
        <w:t>AIoT</w:t>
      </w:r>
      <w:proofErr w:type="spellEnd"/>
      <w:r w:rsidR="004C5687" w:rsidRPr="004C5687">
        <w:rPr>
          <w:rFonts w:ascii="Arial" w:eastAsia="Yu Mincho" w:hAnsi="Arial" w:cs="Arial"/>
          <w:lang w:eastAsia="ja-JP"/>
        </w:rPr>
        <w:t xml:space="preserve"> paging message explicitly indicates</w:t>
      </w:r>
      <w:r w:rsidR="004C5687">
        <w:rPr>
          <w:rFonts w:ascii="Arial" w:eastAsia="Yu Mincho" w:hAnsi="Arial" w:cs="Arial"/>
          <w:lang w:eastAsia="ja-JP"/>
        </w:rPr>
        <w:t xml:space="preserve"> </w:t>
      </w:r>
      <w:r w:rsidR="00B123A3">
        <w:rPr>
          <w:rFonts w:ascii="Arial" w:eastAsia="Yu Mincho" w:hAnsi="Arial" w:cs="Arial"/>
          <w:lang w:eastAsia="ja-JP"/>
        </w:rPr>
        <w:t xml:space="preserve">that </w:t>
      </w:r>
      <w:r w:rsidR="004C5687">
        <w:rPr>
          <w:rFonts w:ascii="Arial" w:eastAsia="Yu Mincho" w:hAnsi="Arial" w:cs="Arial"/>
          <w:lang w:eastAsia="ja-JP"/>
        </w:rPr>
        <w:t>available</w:t>
      </w:r>
      <w:r w:rsidR="000657A8">
        <w:rPr>
          <w:rFonts w:ascii="Arial" w:eastAsia="Yu Mincho" w:hAnsi="Arial" w:cs="Arial"/>
          <w:lang w:eastAsia="ja-JP"/>
        </w:rPr>
        <w:t xml:space="preserve"> R</w:t>
      </w:r>
      <w:r w:rsidR="00B123A3">
        <w:rPr>
          <w:rFonts w:ascii="Arial" w:eastAsia="Yu Mincho" w:hAnsi="Arial" w:cs="Arial"/>
          <w:lang w:eastAsia="ja-JP"/>
        </w:rPr>
        <w:t>O</w:t>
      </w:r>
      <w:r w:rsidR="000657A8">
        <w:rPr>
          <w:rFonts w:ascii="Arial" w:eastAsia="Yu Mincho" w:hAnsi="Arial" w:cs="Arial"/>
          <w:lang w:eastAsia="ja-JP"/>
        </w:rPr>
        <w:t xml:space="preserve">s are associated to both 2-step and 3-step RAs (or </w:t>
      </w:r>
      <w:r w:rsidR="00894090">
        <w:rPr>
          <w:rFonts w:ascii="Arial" w:eastAsia="Yu Mincho" w:hAnsi="Arial" w:cs="Arial"/>
          <w:lang w:eastAsia="ja-JP"/>
        </w:rPr>
        <w:t xml:space="preserve">implicitly indicates it by not </w:t>
      </w:r>
      <w:r w:rsidR="002628DE">
        <w:rPr>
          <w:rFonts w:ascii="Arial" w:eastAsia="Yu Mincho" w:hAnsi="Arial" w:cs="Arial"/>
          <w:lang w:eastAsia="ja-JP"/>
        </w:rPr>
        <w:t xml:space="preserve">containing </w:t>
      </w:r>
      <w:r w:rsidR="00177B15">
        <w:rPr>
          <w:rFonts w:ascii="Arial" w:eastAsia="Yu Mincho" w:hAnsi="Arial" w:cs="Arial"/>
          <w:lang w:eastAsia="ja-JP"/>
        </w:rPr>
        <w:t xml:space="preserve">the RA type supporting </w:t>
      </w:r>
      <w:r w:rsidR="002628DE">
        <w:rPr>
          <w:rFonts w:ascii="Arial" w:eastAsia="Yu Mincho" w:hAnsi="Arial" w:cs="Arial"/>
          <w:lang w:eastAsia="ja-JP"/>
        </w:rPr>
        <w:t xml:space="preserve">information in the A-IoT paging message), then </w:t>
      </w:r>
      <w:r w:rsidR="00BC6A26">
        <w:rPr>
          <w:rFonts w:ascii="Arial" w:eastAsia="Yu Mincho" w:hAnsi="Arial" w:cs="Arial"/>
          <w:lang w:eastAsia="ja-JP"/>
        </w:rPr>
        <w:t>devices supporting either</w:t>
      </w:r>
      <w:r w:rsidR="007640BB">
        <w:rPr>
          <w:rFonts w:ascii="Arial" w:eastAsia="Yu Mincho" w:hAnsi="Arial" w:cs="Arial"/>
          <w:lang w:eastAsia="ja-JP"/>
        </w:rPr>
        <w:t xml:space="preserve"> </w:t>
      </w:r>
      <w:r w:rsidR="00BC6A26">
        <w:rPr>
          <w:rFonts w:ascii="Arial" w:eastAsia="Yu Mincho" w:hAnsi="Arial" w:cs="Arial"/>
          <w:lang w:eastAsia="ja-JP"/>
        </w:rPr>
        <w:t>2-step</w:t>
      </w:r>
      <w:r w:rsidR="007640BB">
        <w:rPr>
          <w:rFonts w:ascii="Arial" w:eastAsia="Yu Mincho" w:hAnsi="Arial" w:cs="Arial"/>
          <w:lang w:eastAsia="ja-JP"/>
        </w:rPr>
        <w:t xml:space="preserve"> or 3-step RA are expected to </w:t>
      </w:r>
      <w:r w:rsidR="00B123A3">
        <w:rPr>
          <w:rFonts w:ascii="Arial" w:eastAsia="Yu Mincho" w:hAnsi="Arial" w:cs="Arial"/>
          <w:lang w:eastAsia="ja-JP"/>
        </w:rPr>
        <w:t xml:space="preserve">respond </w:t>
      </w:r>
      <w:r w:rsidR="007640BB">
        <w:rPr>
          <w:rFonts w:ascii="Arial" w:eastAsia="Yu Mincho" w:hAnsi="Arial" w:cs="Arial"/>
          <w:lang w:eastAsia="ja-JP"/>
        </w:rPr>
        <w:t xml:space="preserve">the certain A-IoT paging message. In such a </w:t>
      </w:r>
      <w:r w:rsidR="003A5F2F">
        <w:rPr>
          <w:rFonts w:ascii="Arial" w:eastAsia="Yu Mincho" w:hAnsi="Arial" w:cs="Arial"/>
          <w:lang w:eastAsia="ja-JP"/>
        </w:rPr>
        <w:t xml:space="preserve">case, </w:t>
      </w:r>
      <w:r w:rsidR="003568F0">
        <w:rPr>
          <w:rFonts w:ascii="Arial" w:eastAsia="Yu Mincho" w:hAnsi="Arial" w:cs="Arial"/>
          <w:lang w:eastAsia="ja-JP"/>
        </w:rPr>
        <w:t>to sim</w:t>
      </w:r>
      <w:r w:rsidR="009E0D19">
        <w:rPr>
          <w:rFonts w:ascii="Arial" w:eastAsia="Yu Mincho" w:hAnsi="Arial" w:cs="Arial" w:hint="eastAsia"/>
          <w:lang w:eastAsia="ja-JP"/>
        </w:rPr>
        <w:t>plify r</w:t>
      </w:r>
      <w:r w:rsidR="009E0D19">
        <w:rPr>
          <w:rFonts w:ascii="Arial" w:eastAsia="Yu Mincho" w:hAnsi="Arial" w:cs="Arial"/>
          <w:lang w:eastAsia="ja-JP"/>
        </w:rPr>
        <w:t xml:space="preserve">eader </w:t>
      </w:r>
      <w:r w:rsidR="00E702CF">
        <w:rPr>
          <w:rFonts w:ascii="Arial" w:eastAsia="Yu Mincho" w:hAnsi="Arial" w:cs="Arial"/>
          <w:lang w:eastAsia="ja-JP"/>
        </w:rPr>
        <w:t xml:space="preserve">reception processing, it would be beneficial to </w:t>
      </w:r>
      <w:r w:rsidR="003C1EDE">
        <w:rPr>
          <w:rFonts w:ascii="Arial" w:eastAsia="Yu Mincho" w:hAnsi="Arial" w:cs="Arial"/>
          <w:lang w:eastAsia="ja-JP"/>
        </w:rPr>
        <w:t xml:space="preserve">early indicate </w:t>
      </w:r>
      <w:r w:rsidR="00EF4D14">
        <w:rPr>
          <w:rFonts w:ascii="Arial" w:eastAsia="Yu Mincho" w:hAnsi="Arial" w:cs="Arial"/>
          <w:lang w:eastAsia="ja-JP"/>
        </w:rPr>
        <w:t xml:space="preserve">RA type of the responded </w:t>
      </w:r>
      <w:r w:rsidR="00EF4D14">
        <w:rPr>
          <w:rFonts w:ascii="Arial" w:eastAsia="Yu Mincho" w:hAnsi="Arial" w:cs="Arial" w:hint="eastAsia"/>
          <w:lang w:eastAsia="ja-JP"/>
        </w:rPr>
        <w:t>device.</w:t>
      </w:r>
      <w:r w:rsidR="00EF4D14">
        <w:rPr>
          <w:rFonts w:ascii="Arial" w:eastAsia="Yu Mincho" w:hAnsi="Arial" w:cs="Arial"/>
          <w:lang w:eastAsia="ja-JP"/>
        </w:rPr>
        <w:t xml:space="preserve"> </w:t>
      </w:r>
      <w:r w:rsidR="006561E4">
        <w:rPr>
          <w:rFonts w:ascii="Arial" w:eastAsia="Yu Mincho" w:hAnsi="Arial" w:cs="Arial"/>
          <w:lang w:eastAsia="ja-JP"/>
        </w:rPr>
        <w:t xml:space="preserve">Like </w:t>
      </w:r>
      <w:r w:rsidR="00613D3B">
        <w:rPr>
          <w:rFonts w:ascii="Arial" w:eastAsia="Yu Mincho" w:hAnsi="Arial" w:cs="Arial"/>
          <w:lang w:eastAsia="ja-JP"/>
        </w:rPr>
        <w:t>early indication supporting in the NR, t</w:t>
      </w:r>
      <w:r w:rsidR="006561E4">
        <w:rPr>
          <w:rFonts w:ascii="Arial" w:eastAsia="Yu Mincho" w:hAnsi="Arial" w:cs="Arial"/>
          <w:lang w:eastAsia="ja-JP"/>
        </w:rPr>
        <w:t>wo options can be studied further:</w:t>
      </w:r>
    </w:p>
    <w:p w14:paraId="4E45DD5B" w14:textId="0388946D" w:rsidR="00280A72" w:rsidRPr="00B123A3" w:rsidRDefault="006561E4" w:rsidP="00B123A3">
      <w:pPr>
        <w:pStyle w:val="ListParagraph"/>
        <w:numPr>
          <w:ilvl w:val="0"/>
          <w:numId w:val="48"/>
        </w:numPr>
        <w:rPr>
          <w:rFonts w:eastAsia="Yu Mincho" w:cs="Arial"/>
          <w:lang w:eastAsia="ja-JP"/>
        </w:rPr>
      </w:pPr>
      <w:r w:rsidRPr="00B123A3">
        <w:rPr>
          <w:rFonts w:eastAsia="Yu Mincho" w:cs="Arial"/>
          <w:lang w:eastAsia="ja-JP"/>
        </w:rPr>
        <w:t>Option 1:</w:t>
      </w:r>
      <w:r w:rsidR="00FB0F99" w:rsidRPr="00B123A3">
        <w:rPr>
          <w:rFonts w:eastAsia="Yu Mincho" w:cs="Arial"/>
          <w:lang w:eastAsia="ja-JP"/>
        </w:rPr>
        <w:t xml:space="preserve"> </w:t>
      </w:r>
      <w:r w:rsidR="00613D3B" w:rsidRPr="00B123A3">
        <w:rPr>
          <w:rFonts w:eastAsia="Yu Mincho" w:cs="Arial"/>
          <w:lang w:eastAsia="ja-JP"/>
        </w:rPr>
        <w:t>early indicate</w:t>
      </w:r>
      <w:r w:rsidR="00B123A3">
        <w:rPr>
          <w:rFonts w:eastAsia="Yu Mincho" w:cs="Arial"/>
          <w:lang w:eastAsia="ja-JP"/>
        </w:rPr>
        <w:t>s the</w:t>
      </w:r>
      <w:r w:rsidR="00613D3B" w:rsidRPr="00B123A3">
        <w:rPr>
          <w:rFonts w:eastAsia="Yu Mincho" w:cs="Arial"/>
          <w:lang w:eastAsia="ja-JP"/>
        </w:rPr>
        <w:t xml:space="preserve"> </w:t>
      </w:r>
      <w:r w:rsidR="00BE7BB5" w:rsidRPr="00B123A3">
        <w:rPr>
          <w:rFonts w:eastAsia="Yu Mincho" w:cs="Arial"/>
          <w:lang w:eastAsia="ja-JP"/>
        </w:rPr>
        <w:t xml:space="preserve">RA supporting type via separated </w:t>
      </w:r>
      <w:r w:rsidR="00D84BBE" w:rsidRPr="00B123A3">
        <w:rPr>
          <w:rFonts w:eastAsia="Yu Mincho" w:cs="Arial"/>
          <w:lang w:eastAsia="ja-JP"/>
        </w:rPr>
        <w:t>random access resource for 2-step and 3-step RA provided by the A-IoT paging message</w:t>
      </w:r>
      <w:r w:rsidR="00280A72" w:rsidRPr="00B123A3">
        <w:rPr>
          <w:rFonts w:eastAsia="Yu Mincho" w:cs="Arial"/>
          <w:lang w:eastAsia="ja-JP"/>
        </w:rPr>
        <w:t xml:space="preserve"> (like NR Msg.1 early indication)</w:t>
      </w:r>
    </w:p>
    <w:p w14:paraId="391CEE82" w14:textId="7FD36007" w:rsidR="00C45601" w:rsidRPr="00B123A3" w:rsidRDefault="00280A72" w:rsidP="00B123A3">
      <w:pPr>
        <w:pStyle w:val="ListParagraph"/>
        <w:numPr>
          <w:ilvl w:val="0"/>
          <w:numId w:val="48"/>
        </w:numPr>
        <w:rPr>
          <w:rFonts w:eastAsia="Yu Mincho" w:cs="Arial"/>
          <w:lang w:eastAsia="ja-JP"/>
        </w:rPr>
      </w:pPr>
      <w:r w:rsidRPr="00B123A3">
        <w:rPr>
          <w:rFonts w:eastAsia="Yu Mincho" w:cs="Arial"/>
          <w:lang w:eastAsia="ja-JP"/>
        </w:rPr>
        <w:t xml:space="preserve">Option 2: </w:t>
      </w:r>
      <w:r w:rsidR="00430CED" w:rsidRPr="00430CED">
        <w:rPr>
          <w:rFonts w:eastAsia="Yu Mincho" w:cs="Arial"/>
          <w:lang w:eastAsia="ja-JP"/>
        </w:rPr>
        <w:t xml:space="preserve">early indicates RA supporting type via indication in MAC </w:t>
      </w:r>
      <w:proofErr w:type="spellStart"/>
      <w:r w:rsidR="00430CED" w:rsidRPr="00430CED">
        <w:rPr>
          <w:rFonts w:eastAsia="Yu Mincho" w:cs="Arial"/>
          <w:lang w:eastAsia="ja-JP"/>
        </w:rPr>
        <w:t>subheader</w:t>
      </w:r>
      <w:proofErr w:type="spellEnd"/>
      <w:r w:rsidR="00430CED" w:rsidRPr="00430CED">
        <w:rPr>
          <w:rFonts w:eastAsia="Yu Mincho" w:cs="Arial"/>
          <w:lang w:eastAsia="ja-JP"/>
        </w:rPr>
        <w:t xml:space="preserve"> for differentiating Msg.1 of 2-step and 3-step (like NR Msg.3 early indication)</w:t>
      </w:r>
    </w:p>
    <w:p w14:paraId="3DA3F1FD" w14:textId="77777777" w:rsidR="005E1652" w:rsidRDefault="005E1652" w:rsidP="00C45601">
      <w:pPr>
        <w:rPr>
          <w:rFonts w:ascii="Arial" w:eastAsia="Yu Mincho" w:hAnsi="Arial" w:cs="Arial"/>
          <w:lang w:eastAsia="ja-JP"/>
        </w:rPr>
      </w:pPr>
    </w:p>
    <w:p w14:paraId="3840648B" w14:textId="69D7D074" w:rsidR="005E1652" w:rsidRPr="00B123A3" w:rsidRDefault="005E1652" w:rsidP="005E1652">
      <w:pPr>
        <w:rPr>
          <w:rFonts w:ascii="Arial" w:eastAsiaTheme="minorEastAsia" w:hAnsi="Arial" w:cs="Arial"/>
          <w:b/>
          <w:bCs/>
          <w:lang w:eastAsia="zh-CN"/>
        </w:rPr>
      </w:pPr>
      <w:bookmarkStart w:id="6" w:name="_Hlk181210483"/>
      <w:r w:rsidRPr="00B123A3">
        <w:rPr>
          <w:rFonts w:ascii="Arial" w:eastAsiaTheme="minorEastAsia" w:hAnsi="Arial" w:cs="Arial"/>
          <w:b/>
          <w:bCs/>
          <w:lang w:eastAsia="zh-CN"/>
        </w:rPr>
        <w:t>Proposal-</w:t>
      </w:r>
      <w:r w:rsidR="005C2376" w:rsidRPr="00B123A3">
        <w:rPr>
          <w:rFonts w:ascii="Arial" w:eastAsiaTheme="minorEastAsia" w:hAnsi="Arial" w:cs="Arial"/>
          <w:b/>
          <w:bCs/>
          <w:lang w:eastAsia="zh-CN"/>
        </w:rPr>
        <w:t>2</w:t>
      </w:r>
      <w:r w:rsidRPr="00B123A3">
        <w:rPr>
          <w:rFonts w:ascii="Arial" w:eastAsiaTheme="minorEastAsia" w:hAnsi="Arial" w:cs="Arial"/>
          <w:b/>
          <w:bCs/>
          <w:lang w:eastAsia="zh-CN"/>
        </w:rPr>
        <w:t xml:space="preserve">: </w:t>
      </w:r>
      <w:r w:rsidR="005C2376" w:rsidRPr="00B123A3">
        <w:rPr>
          <w:rFonts w:ascii="Arial" w:eastAsiaTheme="minorEastAsia" w:hAnsi="Arial" w:cs="Arial"/>
          <w:b/>
          <w:bCs/>
          <w:lang w:eastAsia="zh-CN"/>
        </w:rPr>
        <w:t xml:space="preserve">For early indicating the RA </w:t>
      </w:r>
      <w:r w:rsidR="0031176A" w:rsidRPr="00B123A3">
        <w:rPr>
          <w:rFonts w:ascii="Arial" w:eastAsiaTheme="minorEastAsia" w:hAnsi="Arial" w:cs="Arial"/>
          <w:b/>
          <w:bCs/>
          <w:lang w:eastAsia="zh-CN"/>
        </w:rPr>
        <w:t xml:space="preserve">type, RAN2 agree </w:t>
      </w:r>
      <w:r w:rsidR="005C2376" w:rsidRPr="00B123A3">
        <w:rPr>
          <w:rFonts w:ascii="Arial" w:eastAsiaTheme="minorEastAsia" w:hAnsi="Arial" w:cs="Arial"/>
          <w:b/>
          <w:bCs/>
          <w:lang w:eastAsia="zh-CN"/>
        </w:rPr>
        <w:t xml:space="preserve">to capture </w:t>
      </w:r>
      <w:r w:rsidR="0031176A" w:rsidRPr="00B123A3">
        <w:rPr>
          <w:rFonts w:ascii="Arial" w:eastAsiaTheme="minorEastAsia" w:hAnsi="Arial" w:cs="Arial"/>
          <w:b/>
          <w:bCs/>
          <w:lang w:eastAsia="zh-CN"/>
        </w:rPr>
        <w:t xml:space="preserve">the </w:t>
      </w:r>
      <w:r w:rsidR="005C2376" w:rsidRPr="00B123A3">
        <w:rPr>
          <w:rFonts w:ascii="Arial" w:eastAsiaTheme="minorEastAsia" w:hAnsi="Arial" w:cs="Arial"/>
          <w:b/>
          <w:bCs/>
          <w:lang w:eastAsia="zh-CN"/>
        </w:rPr>
        <w:t xml:space="preserve">following two options to </w:t>
      </w:r>
      <w:r w:rsidR="0031176A" w:rsidRPr="00B123A3">
        <w:rPr>
          <w:rFonts w:ascii="Arial" w:eastAsiaTheme="minorEastAsia" w:hAnsi="Arial" w:cs="Arial"/>
          <w:b/>
          <w:bCs/>
          <w:lang w:eastAsia="zh-CN"/>
        </w:rPr>
        <w:t>TR.</w:t>
      </w:r>
    </w:p>
    <w:p w14:paraId="58C3BEE0" w14:textId="3226F743" w:rsidR="0031176A" w:rsidRPr="00B123A3" w:rsidRDefault="0031176A" w:rsidP="00B123A3">
      <w:pPr>
        <w:pStyle w:val="ListParagraph"/>
        <w:numPr>
          <w:ilvl w:val="0"/>
          <w:numId w:val="49"/>
        </w:numPr>
        <w:rPr>
          <w:rFonts w:eastAsiaTheme="minorEastAsia" w:cs="Arial"/>
          <w:b/>
          <w:bCs/>
        </w:rPr>
      </w:pPr>
      <w:r w:rsidRPr="00B123A3">
        <w:rPr>
          <w:rFonts w:eastAsiaTheme="minorEastAsia" w:cs="Arial"/>
          <w:b/>
          <w:bCs/>
        </w:rPr>
        <w:t>Option 1: early indicate</w:t>
      </w:r>
      <w:r w:rsidR="00B123A3" w:rsidRPr="00B123A3">
        <w:rPr>
          <w:rFonts w:eastAsiaTheme="minorEastAsia" w:cs="Arial"/>
          <w:b/>
          <w:bCs/>
        </w:rPr>
        <w:t>s</w:t>
      </w:r>
      <w:r w:rsidRPr="00B123A3">
        <w:rPr>
          <w:rFonts w:eastAsiaTheme="minorEastAsia" w:cs="Arial"/>
          <w:b/>
          <w:bCs/>
        </w:rPr>
        <w:t xml:space="preserve"> RA supporting type via separated random access resource for 2-step and 3-step RA provided by the A-IoT paging message (like NR Msg.1 early indication)</w:t>
      </w:r>
    </w:p>
    <w:p w14:paraId="43D8DF46" w14:textId="12EB6007" w:rsidR="005E1652" w:rsidRPr="00B123A3" w:rsidRDefault="0031176A" w:rsidP="00B123A3">
      <w:pPr>
        <w:pStyle w:val="ListParagraph"/>
        <w:numPr>
          <w:ilvl w:val="0"/>
          <w:numId w:val="49"/>
        </w:numPr>
        <w:rPr>
          <w:rFonts w:eastAsiaTheme="minorEastAsia" w:cs="Arial"/>
          <w:b/>
          <w:bCs/>
        </w:rPr>
      </w:pPr>
      <w:r w:rsidRPr="00B123A3">
        <w:rPr>
          <w:rFonts w:eastAsiaTheme="minorEastAsia" w:cs="Arial"/>
          <w:b/>
          <w:bCs/>
        </w:rPr>
        <w:t xml:space="preserve">Option 2: </w:t>
      </w:r>
      <w:r w:rsidR="00441AF4" w:rsidRPr="00441AF4">
        <w:rPr>
          <w:rFonts w:eastAsiaTheme="minorEastAsia" w:cs="Arial"/>
          <w:b/>
          <w:bCs/>
        </w:rPr>
        <w:t xml:space="preserve">early indicates RA supporting type via indication in MAC </w:t>
      </w:r>
      <w:proofErr w:type="spellStart"/>
      <w:r w:rsidR="00441AF4" w:rsidRPr="00441AF4">
        <w:rPr>
          <w:rFonts w:eastAsiaTheme="minorEastAsia" w:cs="Arial"/>
          <w:b/>
          <w:bCs/>
        </w:rPr>
        <w:t>subheader</w:t>
      </w:r>
      <w:proofErr w:type="spellEnd"/>
      <w:r w:rsidR="00441AF4" w:rsidRPr="00441AF4">
        <w:rPr>
          <w:rFonts w:eastAsiaTheme="minorEastAsia" w:cs="Arial"/>
          <w:b/>
          <w:bCs/>
        </w:rPr>
        <w:t xml:space="preserve"> for differentiating Msg.1 of 2-step and 3-step (like NR Msg.3 early indication)</w:t>
      </w:r>
    </w:p>
    <w:bookmarkEnd w:id="6"/>
    <w:p w14:paraId="30D374FA" w14:textId="77777777" w:rsidR="00D1673E" w:rsidRDefault="00D1673E" w:rsidP="0031176A">
      <w:pPr>
        <w:rPr>
          <w:rFonts w:ascii="Arial" w:eastAsiaTheme="minorEastAsia" w:hAnsi="Arial" w:cs="Arial"/>
          <w:lang w:eastAsia="zh-CN"/>
        </w:rPr>
      </w:pPr>
    </w:p>
    <w:p w14:paraId="638BF356" w14:textId="3A27D142" w:rsidR="00D1673E" w:rsidRDefault="001611D8" w:rsidP="0031176A">
      <w:pPr>
        <w:rPr>
          <w:rFonts w:ascii="Arial" w:eastAsia="Yu Mincho" w:hAnsi="Arial" w:cs="Arial"/>
          <w:lang w:eastAsia="ja-JP"/>
        </w:rPr>
      </w:pPr>
      <w:r>
        <w:rPr>
          <w:rFonts w:ascii="Arial" w:eastAsia="Yu Mincho" w:hAnsi="Arial" w:cs="Arial"/>
          <w:lang w:eastAsia="ja-JP"/>
        </w:rPr>
        <w:t xml:space="preserve">One more issue is </w:t>
      </w:r>
      <w:r w:rsidR="00354F8B">
        <w:rPr>
          <w:rFonts w:ascii="Arial" w:eastAsia="Yu Mincho" w:hAnsi="Arial" w:cs="Arial" w:hint="eastAsia"/>
          <w:lang w:eastAsia="ja-JP"/>
        </w:rPr>
        <w:t>w</w:t>
      </w:r>
      <w:r w:rsidR="00354F8B">
        <w:rPr>
          <w:rFonts w:ascii="Arial" w:eastAsia="Yu Mincho" w:hAnsi="Arial" w:cs="Arial"/>
          <w:lang w:eastAsia="ja-JP"/>
        </w:rPr>
        <w:t xml:space="preserve">hether </w:t>
      </w:r>
      <w:r w:rsidR="00354F8B" w:rsidRPr="00354F8B">
        <w:rPr>
          <w:rFonts w:ascii="Arial" w:eastAsia="Yu Mincho" w:hAnsi="Arial" w:cs="Arial"/>
          <w:lang w:eastAsia="ja-JP"/>
        </w:rPr>
        <w:t>down selection for RA types (2step, 3step, CFRA) in SI/WI phase</w:t>
      </w:r>
      <w:r w:rsidR="00354F8B">
        <w:rPr>
          <w:rFonts w:ascii="Arial" w:eastAsia="Yu Mincho" w:hAnsi="Arial" w:cs="Arial"/>
          <w:lang w:eastAsia="ja-JP"/>
        </w:rPr>
        <w:t xml:space="preserve"> is needed or not. </w:t>
      </w:r>
      <w:r w:rsidR="00F17A92" w:rsidRPr="00B123A3">
        <w:rPr>
          <w:rFonts w:ascii="Arial" w:eastAsiaTheme="minorEastAsia" w:hAnsi="Arial" w:cs="Arial"/>
          <w:lang w:eastAsia="zh-CN"/>
        </w:rPr>
        <w:t>Compared</w:t>
      </w:r>
      <w:r w:rsidR="00F17A92" w:rsidRPr="00F17A92">
        <w:rPr>
          <w:rFonts w:ascii="Arial" w:eastAsia="Yu Mincho" w:hAnsi="Arial" w:cs="Arial"/>
          <w:lang w:eastAsia="ja-JP"/>
        </w:rPr>
        <w:t xml:space="preserve"> to 3-step RA, 2-step R</w:t>
      </w:r>
      <w:r w:rsidR="00F17A92">
        <w:rPr>
          <w:rFonts w:ascii="Arial" w:eastAsia="Yu Mincho" w:hAnsi="Arial" w:cs="Arial"/>
          <w:lang w:eastAsia="ja-JP"/>
        </w:rPr>
        <w:t>A can achieve a shorter “</w:t>
      </w:r>
      <w:proofErr w:type="spellStart"/>
      <w:r w:rsidR="00FE7194">
        <w:rPr>
          <w:rFonts w:ascii="Arial" w:eastAsia="Yu Mincho" w:hAnsi="Arial" w:cs="Arial"/>
          <w:lang w:eastAsia="ja-JP"/>
        </w:rPr>
        <w:t>AIoT</w:t>
      </w:r>
      <w:proofErr w:type="spellEnd"/>
      <w:r w:rsidR="00FE7194">
        <w:rPr>
          <w:rFonts w:ascii="Arial" w:eastAsia="Yu Mincho" w:hAnsi="Arial" w:cs="Arial"/>
          <w:lang w:eastAsia="ja-JP"/>
        </w:rPr>
        <w:t xml:space="preserve"> service latency”</w:t>
      </w:r>
      <w:r w:rsidR="007D5A52">
        <w:rPr>
          <w:rFonts w:ascii="Arial" w:eastAsia="Yu Mincho" w:hAnsi="Arial" w:cs="Arial"/>
          <w:lang w:eastAsia="ja-JP"/>
        </w:rPr>
        <w:t xml:space="preserve"> (for example, a shorter inventory latency)</w:t>
      </w:r>
      <w:r w:rsidR="00FE7194">
        <w:rPr>
          <w:rFonts w:ascii="Arial" w:eastAsia="Yu Mincho" w:hAnsi="Arial" w:cs="Arial"/>
          <w:lang w:eastAsia="ja-JP"/>
        </w:rPr>
        <w:t>. Also w</w:t>
      </w:r>
      <w:r w:rsidR="005D5F19">
        <w:rPr>
          <w:rFonts w:ascii="Arial" w:eastAsia="Yu Mincho" w:hAnsi="Arial" w:cs="Arial"/>
          <w:lang w:eastAsia="ja-JP"/>
        </w:rPr>
        <w:t xml:space="preserve">ith Proposals 1 and 2, we believe </w:t>
      </w:r>
      <w:r w:rsidR="000F723D">
        <w:rPr>
          <w:rFonts w:ascii="Arial" w:eastAsia="Yu Mincho" w:hAnsi="Arial" w:cs="Arial"/>
          <w:lang w:eastAsia="ja-JP"/>
        </w:rPr>
        <w:t>both 2-step and 3-step can be supported with</w:t>
      </w:r>
      <w:r w:rsidR="00FA371A">
        <w:rPr>
          <w:rFonts w:ascii="Arial" w:eastAsia="Yu Mincho" w:hAnsi="Arial" w:cs="Arial"/>
          <w:lang w:eastAsia="ja-JP"/>
        </w:rPr>
        <w:t xml:space="preserve">out </w:t>
      </w:r>
      <w:r w:rsidR="007568A9">
        <w:rPr>
          <w:rFonts w:ascii="Arial" w:eastAsia="Yu Mincho" w:hAnsi="Arial" w:cs="Arial"/>
          <w:lang w:eastAsia="ja-JP"/>
        </w:rPr>
        <w:t>significant complexity</w:t>
      </w:r>
      <w:r w:rsidR="007568A9">
        <w:rPr>
          <w:rFonts w:ascii="Arial" w:eastAsia="Yu Mincho" w:hAnsi="Arial" w:cs="Arial" w:hint="eastAsia"/>
          <w:lang w:eastAsia="ja-JP"/>
        </w:rPr>
        <w:t xml:space="preserve"> increasing</w:t>
      </w:r>
      <w:r w:rsidR="007568A9">
        <w:rPr>
          <w:rFonts w:ascii="Arial" w:eastAsia="Yu Mincho" w:hAnsi="Arial" w:cs="Arial"/>
          <w:lang w:eastAsia="ja-JP"/>
        </w:rPr>
        <w:t>.</w:t>
      </w:r>
      <w:r w:rsidR="00CF769C">
        <w:rPr>
          <w:rFonts w:ascii="Arial" w:eastAsia="Yu Mincho" w:hAnsi="Arial" w:cs="Arial"/>
          <w:lang w:eastAsia="ja-JP"/>
        </w:rPr>
        <w:t xml:space="preserve"> </w:t>
      </w:r>
    </w:p>
    <w:p w14:paraId="37F791C9" w14:textId="77777777" w:rsidR="003E0C53" w:rsidRDefault="003E0C53" w:rsidP="0031176A">
      <w:pPr>
        <w:rPr>
          <w:rFonts w:ascii="Arial" w:eastAsia="Yu Mincho" w:hAnsi="Arial" w:cs="Arial"/>
          <w:lang w:eastAsia="ja-JP"/>
        </w:rPr>
      </w:pPr>
    </w:p>
    <w:p w14:paraId="7714F3F6" w14:textId="4CE08202" w:rsidR="003E0C53" w:rsidRPr="00B123A3" w:rsidRDefault="003E0C53" w:rsidP="0031176A">
      <w:pPr>
        <w:rPr>
          <w:rFonts w:ascii="Arial" w:eastAsia="Yu Mincho" w:hAnsi="Arial" w:cs="Arial"/>
          <w:lang w:eastAsia="ja-JP"/>
        </w:rPr>
      </w:pPr>
      <w:r w:rsidRPr="002F39A4">
        <w:rPr>
          <w:rFonts w:ascii="Arial" w:eastAsiaTheme="minorEastAsia" w:hAnsi="Arial" w:cs="Arial"/>
          <w:b/>
          <w:bCs/>
          <w:lang w:eastAsia="zh-CN"/>
        </w:rPr>
        <w:t>Proposal-</w:t>
      </w:r>
      <w:r>
        <w:rPr>
          <w:rFonts w:ascii="Arial" w:eastAsiaTheme="minorEastAsia" w:hAnsi="Arial" w:cs="Arial"/>
          <w:b/>
          <w:bCs/>
          <w:lang w:eastAsia="zh-CN"/>
        </w:rPr>
        <w:t>3</w:t>
      </w:r>
      <w:r w:rsidRPr="002F39A4">
        <w:rPr>
          <w:rFonts w:ascii="Arial" w:eastAsiaTheme="minorEastAsia" w:hAnsi="Arial" w:cs="Arial"/>
          <w:b/>
          <w:bCs/>
          <w:lang w:eastAsia="zh-CN"/>
        </w:rPr>
        <w:t>:</w:t>
      </w:r>
      <w:r w:rsidRPr="003E0C53">
        <w:rPr>
          <w:rFonts w:ascii="Arial" w:eastAsiaTheme="minorEastAsia" w:hAnsi="Arial" w:cs="Arial"/>
          <w:b/>
          <w:bCs/>
          <w:lang w:eastAsia="zh-CN"/>
        </w:rPr>
        <w:t xml:space="preserve"> It is no need to down select RA type </w:t>
      </w:r>
      <w:r w:rsidRPr="00B123A3">
        <w:rPr>
          <w:rFonts w:ascii="Arial" w:eastAsia="Yu Mincho" w:hAnsi="Arial" w:cs="Arial"/>
          <w:b/>
          <w:bCs/>
          <w:lang w:eastAsia="ja-JP"/>
        </w:rPr>
        <w:t>(2step, 3step, CFRA) in SI/WI phase.</w:t>
      </w:r>
      <w:r w:rsidRPr="003E0C53">
        <w:rPr>
          <w:rFonts w:ascii="Arial" w:eastAsiaTheme="minorEastAsia" w:hAnsi="Arial" w:cs="Arial"/>
          <w:b/>
          <w:bCs/>
          <w:szCs w:val="20"/>
          <w:lang w:eastAsia="zh-CN"/>
        </w:rPr>
        <w:t xml:space="preserve"> </w:t>
      </w:r>
      <w:r>
        <w:rPr>
          <w:rFonts w:ascii="Arial" w:eastAsiaTheme="minorEastAsia" w:hAnsi="Arial" w:cs="Arial"/>
          <w:b/>
          <w:bCs/>
          <w:szCs w:val="20"/>
          <w:lang w:eastAsia="zh-CN"/>
        </w:rPr>
        <w:t xml:space="preserve">Both </w:t>
      </w:r>
      <w:r w:rsidRPr="003E0C53">
        <w:rPr>
          <w:rFonts w:ascii="Arial" w:eastAsiaTheme="minorEastAsia" w:hAnsi="Arial" w:cs="Arial"/>
          <w:b/>
          <w:bCs/>
          <w:szCs w:val="20"/>
          <w:lang w:eastAsia="zh-CN"/>
        </w:rPr>
        <w:t xml:space="preserve">2-step and 3-step </w:t>
      </w:r>
      <w:r w:rsidR="00A942DF">
        <w:rPr>
          <w:rFonts w:ascii="Arial" w:eastAsiaTheme="minorEastAsia" w:hAnsi="Arial" w:cs="Arial"/>
          <w:b/>
          <w:bCs/>
          <w:szCs w:val="20"/>
          <w:lang w:eastAsia="zh-CN"/>
        </w:rPr>
        <w:t xml:space="preserve">can be </w:t>
      </w:r>
      <w:r w:rsidRPr="003E0C53">
        <w:rPr>
          <w:rFonts w:ascii="Arial" w:eastAsiaTheme="minorEastAsia" w:hAnsi="Arial" w:cs="Arial"/>
          <w:b/>
          <w:bCs/>
          <w:szCs w:val="20"/>
          <w:lang w:eastAsia="zh-CN"/>
        </w:rPr>
        <w:t>supported without significant complexity increasing.</w:t>
      </w:r>
    </w:p>
    <w:bookmarkEnd w:id="5"/>
    <w:p w14:paraId="626CBAA0" w14:textId="77777777" w:rsidR="0043547A" w:rsidRDefault="0043547A" w:rsidP="0043547A">
      <w:pPr>
        <w:pStyle w:val="Heading2"/>
        <w:tabs>
          <w:tab w:val="clear" w:pos="1001"/>
        </w:tabs>
        <w:ind w:left="576"/>
      </w:pPr>
      <w:r w:rsidRPr="00010735">
        <w:rPr>
          <w:lang w:val="en-US"/>
        </w:rPr>
        <w:t xml:space="preserve">RACH resource selection </w:t>
      </w:r>
      <w:r>
        <w:t xml:space="preserve">for Ambient IoT device </w:t>
      </w:r>
    </w:p>
    <w:p w14:paraId="004078DA" w14:textId="67D738A2" w:rsidR="0043547A" w:rsidRDefault="0043547A" w:rsidP="0043547A">
      <w:pPr>
        <w:spacing w:after="120"/>
        <w:rPr>
          <w:rFonts w:ascii="Arial" w:hAnsi="Arial" w:cs="Arial"/>
        </w:rPr>
      </w:pPr>
      <w:r>
        <w:rPr>
          <w:rFonts w:ascii="Arial" w:hAnsi="Arial" w:cs="Arial"/>
        </w:rPr>
        <w:t xml:space="preserve">In order to select a time slot to respond to the reader via random access procedure, the </w:t>
      </w:r>
      <w:proofErr w:type="spellStart"/>
      <w:r>
        <w:rPr>
          <w:rFonts w:ascii="Arial" w:hAnsi="Arial" w:cs="Arial"/>
        </w:rPr>
        <w:t>AIoT</w:t>
      </w:r>
      <w:proofErr w:type="spellEnd"/>
      <w:r>
        <w:rPr>
          <w:rFonts w:ascii="Arial" w:hAnsi="Arial" w:cs="Arial"/>
        </w:rPr>
        <w:t xml:space="preserve"> device needs to know the exact time slots that can be used to initiate its</w:t>
      </w:r>
      <w:r w:rsidRPr="002B52FD">
        <w:rPr>
          <w:rFonts w:ascii="Arial" w:hAnsi="Arial" w:cs="Arial"/>
        </w:rPr>
        <w:t xml:space="preserve"> </w:t>
      </w:r>
      <w:r>
        <w:rPr>
          <w:rFonts w:ascii="Arial" w:hAnsi="Arial" w:cs="Arial"/>
        </w:rPr>
        <w:t xml:space="preserve">random access. In addition, according to the discussion at RAN1, the FDM approach was also discussed on top of the TDM based access. FDM based approach may be used to afford large number of </w:t>
      </w:r>
      <w:proofErr w:type="spellStart"/>
      <w:r>
        <w:rPr>
          <w:rFonts w:ascii="Arial" w:hAnsi="Arial" w:cs="Arial"/>
        </w:rPr>
        <w:t>AIoT</w:t>
      </w:r>
      <w:proofErr w:type="spellEnd"/>
      <w:r>
        <w:rPr>
          <w:rFonts w:ascii="Arial" w:hAnsi="Arial" w:cs="Arial"/>
        </w:rPr>
        <w:t xml:space="preserve"> device access, which allows different devices to access the reader via a different frequency bandwidth at the same time slot. Based on this background, we discuss below what type of parameters the reader should announce before the </w:t>
      </w:r>
      <w:proofErr w:type="spellStart"/>
      <w:r>
        <w:rPr>
          <w:rFonts w:ascii="Arial" w:hAnsi="Arial" w:cs="Arial"/>
        </w:rPr>
        <w:t>AIoT</w:t>
      </w:r>
      <w:proofErr w:type="spellEnd"/>
      <w:r>
        <w:rPr>
          <w:rFonts w:ascii="Arial" w:hAnsi="Arial" w:cs="Arial"/>
        </w:rPr>
        <w:t xml:space="preserve"> device can initiate its</w:t>
      </w:r>
      <w:r w:rsidRPr="002B52FD">
        <w:rPr>
          <w:rFonts w:ascii="Arial" w:hAnsi="Arial" w:cs="Arial"/>
        </w:rPr>
        <w:t xml:space="preserve"> </w:t>
      </w:r>
      <w:r>
        <w:rPr>
          <w:rFonts w:ascii="Arial" w:hAnsi="Arial" w:cs="Arial"/>
        </w:rPr>
        <w:t xml:space="preserve">random access.     </w:t>
      </w:r>
    </w:p>
    <w:p w14:paraId="7E6E76C8" w14:textId="4327E28B" w:rsidR="00C2651A" w:rsidRDefault="0043547A" w:rsidP="0043547A">
      <w:pPr>
        <w:spacing w:after="120"/>
        <w:rPr>
          <w:rFonts w:ascii="Arial" w:hAnsi="Arial" w:cs="Arial"/>
        </w:rPr>
      </w:pPr>
      <w:r w:rsidRPr="00B42BB1">
        <w:rPr>
          <w:rFonts w:ascii="Arial" w:hAnsi="Arial" w:cs="Arial"/>
        </w:rPr>
        <w:t xml:space="preserve">The initial triggering message </w:t>
      </w:r>
      <w:r>
        <w:rPr>
          <w:rFonts w:ascii="Arial" w:hAnsi="Arial" w:cs="Arial"/>
        </w:rPr>
        <w:t xml:space="preserve">sent by the reader should </w:t>
      </w:r>
      <w:r w:rsidRPr="00B42BB1">
        <w:rPr>
          <w:rFonts w:ascii="Arial" w:hAnsi="Arial" w:cs="Arial"/>
        </w:rPr>
        <w:t xml:space="preserve">include </w:t>
      </w:r>
      <w:r w:rsidR="005B3466">
        <w:rPr>
          <w:rFonts w:ascii="Arial" w:hAnsi="Arial" w:cs="Arial"/>
        </w:rPr>
        <w:t xml:space="preserve">a set of access occasions </w:t>
      </w:r>
      <w:r w:rsidRPr="00B42BB1">
        <w:rPr>
          <w:rFonts w:ascii="Arial" w:hAnsi="Arial" w:cs="Arial"/>
        </w:rPr>
        <w:t xml:space="preserve">allocated for RA (e.g. M </w:t>
      </w:r>
      <w:r w:rsidR="00ED56B2">
        <w:rPr>
          <w:rFonts w:ascii="Arial" w:hAnsi="Arial" w:cs="Arial"/>
        </w:rPr>
        <w:t>time domain resources and N frequency domain resource</w:t>
      </w:r>
      <w:r w:rsidRPr="00B42BB1">
        <w:rPr>
          <w:rFonts w:ascii="Arial" w:hAnsi="Arial" w:cs="Arial"/>
        </w:rPr>
        <w:t xml:space="preserve">) within one frame or one access round. </w:t>
      </w:r>
    </w:p>
    <w:p w14:paraId="4468E5D0" w14:textId="3D9B8F3B" w:rsidR="0043547A" w:rsidRDefault="009D3175">
      <w:pPr>
        <w:spacing w:after="120"/>
        <w:rPr>
          <w:rFonts w:ascii="Arial" w:hAnsi="Arial" w:cs="Arial"/>
        </w:rPr>
      </w:pPr>
      <w:r>
        <w:rPr>
          <w:rFonts w:ascii="Arial" w:hAnsi="Arial" w:cs="Arial"/>
        </w:rPr>
        <w:t xml:space="preserve">Firstly, we focus on </w:t>
      </w:r>
      <w:r w:rsidR="00FD2E93">
        <w:rPr>
          <w:rFonts w:ascii="Arial" w:hAnsi="Arial" w:cs="Arial"/>
        </w:rPr>
        <w:t xml:space="preserve">the discussion of </w:t>
      </w:r>
      <w:r>
        <w:rPr>
          <w:rFonts w:ascii="Arial" w:hAnsi="Arial" w:cs="Arial"/>
        </w:rPr>
        <w:t>time</w:t>
      </w:r>
      <w:r w:rsidR="00C2651A">
        <w:rPr>
          <w:rFonts w:ascii="Arial" w:hAnsi="Arial" w:cs="Arial"/>
        </w:rPr>
        <w:t xml:space="preserve"> domain aspects. </w:t>
      </w:r>
      <w:r w:rsidR="0043547A" w:rsidRPr="00482614">
        <w:rPr>
          <w:rFonts w:ascii="Arial" w:eastAsia="Yu Mincho" w:hAnsi="Arial" w:cs="Arial"/>
          <w:lang w:eastAsia="ja-JP"/>
        </w:rPr>
        <w:t>Assuming</w:t>
      </w:r>
      <w:r w:rsidR="0043547A">
        <w:rPr>
          <w:rFonts w:ascii="Arial" w:eastAsia="Yu Mincho" w:hAnsi="Arial" w:cs="Arial" w:hint="eastAsia"/>
          <w:lang w:eastAsia="ja-JP"/>
        </w:rPr>
        <w:t xml:space="preserve"> intended devices i</w:t>
      </w:r>
      <w:r w:rsidR="0043547A">
        <w:rPr>
          <w:rFonts w:ascii="Arial" w:eastAsia="Yu Mincho" w:hAnsi="Arial" w:cs="Arial"/>
          <w:lang w:eastAsia="ja-JP"/>
        </w:rPr>
        <w:t xml:space="preserve">nformation (i.e., filter criteria from CN) is </w:t>
      </w:r>
      <w:r w:rsidR="00C43DD8">
        <w:rPr>
          <w:rFonts w:ascii="Arial" w:eastAsia="Yu Mincho" w:hAnsi="Arial" w:cs="Arial"/>
          <w:lang w:eastAsia="ja-JP"/>
        </w:rPr>
        <w:t xml:space="preserve">also </w:t>
      </w:r>
      <w:r w:rsidR="0043547A">
        <w:rPr>
          <w:rFonts w:ascii="Arial" w:eastAsia="Yu Mincho" w:hAnsi="Arial" w:cs="Arial"/>
          <w:lang w:eastAsia="ja-JP"/>
        </w:rPr>
        <w:t xml:space="preserve">provided in the initial trigger message, </w:t>
      </w:r>
      <w:r w:rsidR="00FD2E93">
        <w:rPr>
          <w:rFonts w:ascii="Arial" w:hAnsi="Arial" w:cs="Arial"/>
        </w:rPr>
        <w:t>e</w:t>
      </w:r>
      <w:r w:rsidR="00FD2E93" w:rsidRPr="00B42BB1">
        <w:rPr>
          <w:rFonts w:ascii="Arial" w:hAnsi="Arial" w:cs="Arial"/>
        </w:rPr>
        <w:t>ach device</w:t>
      </w:r>
      <w:r w:rsidR="0043547A" w:rsidRPr="00B42BB1">
        <w:rPr>
          <w:rFonts w:ascii="Arial" w:hAnsi="Arial" w:cs="Arial"/>
        </w:rPr>
        <w:t xml:space="preserve"> </w:t>
      </w:r>
      <w:r w:rsidR="0043547A" w:rsidRPr="006C4BBE">
        <w:rPr>
          <w:rFonts w:ascii="Arial" w:hAnsi="Arial" w:cs="Arial" w:hint="eastAsia"/>
        </w:rPr>
        <w:t xml:space="preserve">matching </w:t>
      </w:r>
      <w:r w:rsidR="0043547A">
        <w:rPr>
          <w:rFonts w:ascii="Arial" w:hAnsi="Arial" w:cs="Arial"/>
        </w:rPr>
        <w:t xml:space="preserve">the </w:t>
      </w:r>
      <w:r w:rsidR="0043547A" w:rsidRPr="006C4BBE">
        <w:rPr>
          <w:rFonts w:ascii="Arial" w:hAnsi="Arial" w:cs="Arial" w:hint="eastAsia"/>
        </w:rPr>
        <w:t xml:space="preserve">filter criteria </w:t>
      </w:r>
      <w:r w:rsidR="0043547A">
        <w:rPr>
          <w:rFonts w:ascii="Arial" w:hAnsi="Arial" w:cs="Arial"/>
        </w:rPr>
        <w:t xml:space="preserve">may </w:t>
      </w:r>
      <w:r w:rsidR="0043547A" w:rsidRPr="00B42BB1">
        <w:rPr>
          <w:rFonts w:ascii="Arial" w:hAnsi="Arial" w:cs="Arial"/>
        </w:rPr>
        <w:t xml:space="preserve">generate a random number according to </w:t>
      </w:r>
      <w:r w:rsidR="0043547A">
        <w:rPr>
          <w:rFonts w:ascii="Arial" w:hAnsi="Arial" w:cs="Arial"/>
        </w:rPr>
        <w:t xml:space="preserve">the </w:t>
      </w:r>
      <w:r w:rsidR="0043547A" w:rsidRPr="00B42BB1">
        <w:rPr>
          <w:rFonts w:ascii="Arial" w:hAnsi="Arial" w:cs="Arial"/>
        </w:rPr>
        <w:t xml:space="preserve">number of the available </w:t>
      </w:r>
      <w:r w:rsidR="00C2651A">
        <w:rPr>
          <w:rFonts w:ascii="Arial" w:hAnsi="Arial" w:cs="Arial"/>
        </w:rPr>
        <w:t>time resources</w:t>
      </w:r>
      <w:r w:rsidR="0043547A" w:rsidRPr="00B42BB1">
        <w:rPr>
          <w:rFonts w:ascii="Arial" w:hAnsi="Arial" w:cs="Arial"/>
        </w:rPr>
        <w:t xml:space="preserve">(e.g. M) in the initial triggering message for random access. The random number should be in the range [0, (M-1)]. </w:t>
      </w:r>
    </w:p>
    <w:p w14:paraId="07453343" w14:textId="3427E159" w:rsidR="0043547A" w:rsidRDefault="0043547A" w:rsidP="0043547A">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w:t>
      </w:r>
      <w:r w:rsidR="00800181">
        <w:rPr>
          <w:rFonts w:ascii="Arial" w:hAnsi="Arial" w:cs="Arial"/>
          <w:b/>
          <w:bCs/>
          <w:lang w:val="en-US"/>
        </w:rPr>
        <w:t>4</w:t>
      </w:r>
      <w:r w:rsidRPr="00285854">
        <w:rPr>
          <w:rFonts w:ascii="Arial" w:hAnsi="Arial" w:cs="Arial"/>
          <w:b/>
          <w:bCs/>
          <w:lang w:val="en-US"/>
        </w:rPr>
        <w:t xml:space="preserve">: </w:t>
      </w:r>
      <w:r w:rsidRPr="00375DAB">
        <w:rPr>
          <w:rFonts w:ascii="Arial" w:hAnsi="Arial" w:cs="Arial"/>
          <w:b/>
          <w:bCs/>
          <w:lang w:val="en-US"/>
        </w:rPr>
        <w:t xml:space="preserve">Each </w:t>
      </w:r>
      <w:proofErr w:type="spellStart"/>
      <w:r>
        <w:rPr>
          <w:rFonts w:ascii="Arial" w:hAnsi="Arial" w:cs="Arial"/>
          <w:b/>
          <w:bCs/>
          <w:lang w:val="en-US"/>
        </w:rPr>
        <w:t>AIoT</w:t>
      </w:r>
      <w:proofErr w:type="spellEnd"/>
      <w:r>
        <w:rPr>
          <w:rFonts w:ascii="Arial" w:hAnsi="Arial" w:cs="Arial"/>
          <w:b/>
          <w:bCs/>
          <w:lang w:val="en-US"/>
        </w:rPr>
        <w:t xml:space="preserve"> </w:t>
      </w:r>
      <w:r w:rsidRPr="00375DAB">
        <w:rPr>
          <w:rFonts w:ascii="Arial" w:hAnsi="Arial" w:cs="Arial"/>
          <w:b/>
          <w:bCs/>
          <w:lang w:val="en-US"/>
        </w:rPr>
        <w:t xml:space="preserve">device </w:t>
      </w:r>
      <w:r>
        <w:rPr>
          <w:rFonts w:ascii="Arial" w:hAnsi="Arial" w:cs="Arial"/>
          <w:b/>
          <w:bCs/>
          <w:lang w:val="en-US"/>
        </w:rPr>
        <w:t xml:space="preserve">matching the filter criteria </w:t>
      </w:r>
      <w:r w:rsidRPr="00375DAB">
        <w:rPr>
          <w:rFonts w:ascii="Arial" w:hAnsi="Arial" w:cs="Arial"/>
          <w:b/>
          <w:bCs/>
          <w:lang w:val="en-US"/>
        </w:rPr>
        <w:t>generate</w:t>
      </w:r>
      <w:r>
        <w:rPr>
          <w:rFonts w:ascii="Arial" w:hAnsi="Arial" w:cs="Arial"/>
          <w:b/>
          <w:bCs/>
          <w:lang w:val="en-US"/>
        </w:rPr>
        <w:t>s</w:t>
      </w:r>
      <w:r w:rsidRPr="00375DAB">
        <w:rPr>
          <w:rFonts w:ascii="Arial" w:hAnsi="Arial" w:cs="Arial"/>
          <w:b/>
          <w:bCs/>
          <w:lang w:val="en-US"/>
        </w:rPr>
        <w:t xml:space="preserve"> a random number </w:t>
      </w:r>
      <w:r w:rsidR="00362038">
        <w:rPr>
          <w:rFonts w:ascii="Arial" w:hAnsi="Arial" w:cs="Arial"/>
          <w:b/>
          <w:bCs/>
          <w:lang w:val="en-US"/>
        </w:rPr>
        <w:t xml:space="preserve">for time resource determination </w:t>
      </w:r>
      <w:r w:rsidRPr="00375DAB">
        <w:rPr>
          <w:rFonts w:ascii="Arial" w:hAnsi="Arial" w:cs="Arial"/>
          <w:b/>
          <w:bCs/>
          <w:lang w:val="en-US"/>
        </w:rPr>
        <w:t xml:space="preserve">according to the number of the available time </w:t>
      </w:r>
      <w:r w:rsidR="00362038">
        <w:rPr>
          <w:rFonts w:ascii="Arial" w:hAnsi="Arial" w:cs="Arial"/>
          <w:b/>
          <w:bCs/>
          <w:lang w:val="en-US"/>
        </w:rPr>
        <w:t xml:space="preserve">resources </w:t>
      </w:r>
      <w:r w:rsidRPr="00375DAB">
        <w:rPr>
          <w:rFonts w:ascii="Arial" w:hAnsi="Arial" w:cs="Arial"/>
          <w:b/>
          <w:bCs/>
          <w:lang w:val="en-US"/>
        </w:rPr>
        <w:t>in the initial triggering message for random access</w:t>
      </w:r>
      <w:r>
        <w:rPr>
          <w:rFonts w:ascii="Arial" w:hAnsi="Arial" w:cs="Arial"/>
          <w:b/>
          <w:bCs/>
          <w:lang w:val="en-US"/>
        </w:rPr>
        <w:t xml:space="preserve"> if </w:t>
      </w:r>
      <w:r w:rsidRPr="00375DAB">
        <w:rPr>
          <w:rFonts w:ascii="Arial" w:hAnsi="Arial" w:cs="Arial"/>
          <w:b/>
          <w:bCs/>
          <w:lang w:val="en-US"/>
        </w:rPr>
        <w:t>slotted ALOHA</w:t>
      </w:r>
      <w:r>
        <w:rPr>
          <w:rFonts w:ascii="Arial" w:hAnsi="Arial" w:cs="Arial"/>
          <w:b/>
          <w:bCs/>
          <w:lang w:val="en-US"/>
        </w:rPr>
        <w:t xml:space="preserve"> based access is chosen for </w:t>
      </w:r>
      <w:proofErr w:type="spellStart"/>
      <w:r>
        <w:rPr>
          <w:rFonts w:ascii="Arial" w:hAnsi="Arial" w:cs="Arial"/>
          <w:b/>
          <w:bCs/>
          <w:lang w:val="en-US"/>
        </w:rPr>
        <w:t>AIoT</w:t>
      </w:r>
      <w:proofErr w:type="spellEnd"/>
      <w:r>
        <w:rPr>
          <w:rFonts w:ascii="Arial" w:hAnsi="Arial" w:cs="Arial"/>
          <w:b/>
          <w:bCs/>
          <w:lang w:val="en-US"/>
        </w:rPr>
        <w:t xml:space="preserve"> </w:t>
      </w:r>
      <w:r w:rsidRPr="00375DAB">
        <w:rPr>
          <w:rFonts w:ascii="Arial" w:hAnsi="Arial" w:cs="Arial"/>
          <w:b/>
          <w:bCs/>
          <w:lang w:val="en-US"/>
        </w:rPr>
        <w:t>device.</w:t>
      </w:r>
    </w:p>
    <w:p w14:paraId="04CC32E9" w14:textId="77777777" w:rsidR="0043547A" w:rsidRPr="00C45601" w:rsidRDefault="0043547A" w:rsidP="0043547A">
      <w:pPr>
        <w:spacing w:after="120"/>
        <w:rPr>
          <w:rFonts w:ascii="Arial" w:eastAsiaTheme="minorEastAsia" w:hAnsi="Arial" w:cs="Arial"/>
          <w:lang w:eastAsia="zh-CN"/>
        </w:rPr>
      </w:pPr>
    </w:p>
    <w:p w14:paraId="28C9D682" w14:textId="78FCF4A9" w:rsidR="0043547A" w:rsidRDefault="0043547A" w:rsidP="0043547A">
      <w:pPr>
        <w:spacing w:after="120"/>
        <w:rPr>
          <w:rFonts w:ascii="Arial" w:hAnsi="Arial" w:cs="Arial"/>
        </w:rPr>
      </w:pPr>
      <w:r>
        <w:rPr>
          <w:rFonts w:ascii="Arial" w:hAnsi="Arial" w:cs="Arial"/>
        </w:rPr>
        <w:t xml:space="preserve">Based on the </w:t>
      </w:r>
      <w:r w:rsidRPr="00B42BB1">
        <w:rPr>
          <w:rFonts w:ascii="Arial" w:hAnsi="Arial" w:cs="Arial"/>
        </w:rPr>
        <w:t xml:space="preserve">random number </w:t>
      </w:r>
      <w:r>
        <w:rPr>
          <w:rFonts w:ascii="Arial" w:hAnsi="Arial" w:cs="Arial"/>
        </w:rPr>
        <w:t xml:space="preserve">generated, the </w:t>
      </w:r>
      <w:proofErr w:type="spellStart"/>
      <w:r>
        <w:rPr>
          <w:rFonts w:ascii="Arial" w:hAnsi="Arial" w:cs="Arial"/>
        </w:rPr>
        <w:t>AIoT</w:t>
      </w:r>
      <w:proofErr w:type="spellEnd"/>
      <w:r>
        <w:rPr>
          <w:rFonts w:ascii="Arial" w:hAnsi="Arial" w:cs="Arial"/>
        </w:rPr>
        <w:t xml:space="preserve"> device may </w:t>
      </w:r>
      <w:r w:rsidRPr="00B42BB1">
        <w:rPr>
          <w:rFonts w:ascii="Arial" w:hAnsi="Arial" w:cs="Arial"/>
        </w:rPr>
        <w:t>start “RACH-</w:t>
      </w:r>
      <w:r w:rsidR="00E57418">
        <w:rPr>
          <w:rFonts w:ascii="Arial" w:hAnsi="Arial" w:cs="Arial"/>
        </w:rPr>
        <w:t>time resource</w:t>
      </w:r>
      <w:r w:rsidRPr="00B42BB1">
        <w:rPr>
          <w:rFonts w:ascii="Arial" w:hAnsi="Arial" w:cs="Arial"/>
        </w:rPr>
        <w:t xml:space="preserve">” counting down since receiving “initial triggering message” command. </w:t>
      </w:r>
    </w:p>
    <w:p w14:paraId="6237061A" w14:textId="105E1F45" w:rsidR="0043547A" w:rsidRDefault="0043547A" w:rsidP="0043547A">
      <w:pPr>
        <w:spacing w:after="120"/>
        <w:rPr>
          <w:rFonts w:ascii="Arial" w:hAnsi="Arial" w:cs="Arial"/>
        </w:rPr>
      </w:pPr>
      <w:r>
        <w:rPr>
          <w:rFonts w:ascii="Arial" w:hAnsi="Arial" w:cs="Arial"/>
        </w:rPr>
        <w:t>For RFID, the slotted ALOHA access mechanism highly relies on the run</w:t>
      </w:r>
      <w:r w:rsidR="00BB58CB">
        <w:rPr>
          <w:rFonts w:ascii="Arial" w:hAnsi="Arial" w:cs="Arial"/>
        </w:rPr>
        <w:t>ning</w:t>
      </w:r>
      <w:r>
        <w:rPr>
          <w:rFonts w:ascii="Arial" w:hAnsi="Arial" w:cs="Arial"/>
        </w:rPr>
        <w:t xml:space="preserve"> of </w:t>
      </w:r>
      <w:r w:rsidRPr="00B42BB1">
        <w:rPr>
          <w:rFonts w:ascii="Arial" w:hAnsi="Arial" w:cs="Arial"/>
        </w:rPr>
        <w:t>“</w:t>
      </w:r>
      <w:r>
        <w:rPr>
          <w:rFonts w:ascii="Arial" w:hAnsi="Arial" w:cs="Arial"/>
        </w:rPr>
        <w:t>QUERYREP</w:t>
      </w:r>
      <w:r w:rsidRPr="00B42BB1">
        <w:rPr>
          <w:rFonts w:ascii="Arial" w:hAnsi="Arial" w:cs="Arial"/>
        </w:rPr>
        <w:t>” command</w:t>
      </w:r>
      <w:r>
        <w:rPr>
          <w:rFonts w:ascii="Arial" w:hAnsi="Arial" w:cs="Arial"/>
        </w:rPr>
        <w:t xml:space="preserve">, which allows the tag to count down when receiving such command at every </w:t>
      </w:r>
      <w:r w:rsidR="00BB58CB">
        <w:rPr>
          <w:rFonts w:ascii="Arial" w:hAnsi="Arial" w:cs="Arial"/>
        </w:rPr>
        <w:t>time resource</w:t>
      </w:r>
      <w:r>
        <w:rPr>
          <w:rFonts w:ascii="Arial" w:hAnsi="Arial" w:cs="Arial"/>
        </w:rPr>
        <w:t xml:space="preserve">. If </w:t>
      </w:r>
      <w:proofErr w:type="spellStart"/>
      <w:r>
        <w:rPr>
          <w:rFonts w:ascii="Arial" w:hAnsi="Arial" w:cs="Arial"/>
        </w:rPr>
        <w:t>AIoT</w:t>
      </w:r>
      <w:proofErr w:type="spellEnd"/>
      <w:r>
        <w:rPr>
          <w:rFonts w:ascii="Arial" w:hAnsi="Arial" w:cs="Arial"/>
        </w:rPr>
        <w:t xml:space="preserve"> device uses the similar approach, the </w:t>
      </w:r>
      <w:proofErr w:type="spellStart"/>
      <w:r>
        <w:rPr>
          <w:rFonts w:ascii="Arial" w:hAnsi="Arial" w:cs="Arial"/>
        </w:rPr>
        <w:t>AIoT</w:t>
      </w:r>
      <w:proofErr w:type="spellEnd"/>
      <w:r>
        <w:rPr>
          <w:rFonts w:ascii="Arial" w:hAnsi="Arial" w:cs="Arial"/>
        </w:rPr>
        <w:t xml:space="preserve"> d</w:t>
      </w:r>
      <w:r w:rsidRPr="00B42BB1">
        <w:rPr>
          <w:rFonts w:ascii="Arial" w:hAnsi="Arial" w:cs="Arial"/>
        </w:rPr>
        <w:t xml:space="preserve">evice </w:t>
      </w:r>
      <w:r>
        <w:rPr>
          <w:rFonts w:ascii="Arial" w:hAnsi="Arial" w:cs="Arial"/>
        </w:rPr>
        <w:t xml:space="preserve">may need to </w:t>
      </w:r>
      <w:r w:rsidRPr="00B42BB1">
        <w:rPr>
          <w:rFonts w:ascii="Arial" w:hAnsi="Arial" w:cs="Arial"/>
        </w:rPr>
        <w:t xml:space="preserve">count down whenever receiving </w:t>
      </w:r>
      <w:r>
        <w:rPr>
          <w:rFonts w:ascii="Arial" w:hAnsi="Arial" w:cs="Arial"/>
        </w:rPr>
        <w:t xml:space="preserve">a </w:t>
      </w:r>
      <w:r w:rsidRPr="00B42BB1">
        <w:rPr>
          <w:rFonts w:ascii="Arial" w:hAnsi="Arial" w:cs="Arial"/>
        </w:rPr>
        <w:t xml:space="preserve">“Repeat” </w:t>
      </w:r>
      <w:r w:rsidR="00525454">
        <w:rPr>
          <w:rFonts w:ascii="Arial" w:hAnsi="Arial" w:cs="Arial"/>
        </w:rPr>
        <w:t>(</w:t>
      </w:r>
      <w:r w:rsidR="003F0393">
        <w:rPr>
          <w:rFonts w:ascii="Arial" w:hAnsi="Arial" w:cs="Arial"/>
        </w:rPr>
        <w:t xml:space="preserve">or start indication of a new time resource) </w:t>
      </w:r>
      <w:r w:rsidRPr="00B42BB1">
        <w:rPr>
          <w:rFonts w:ascii="Arial" w:hAnsi="Arial" w:cs="Arial"/>
        </w:rPr>
        <w:t xml:space="preserve">command </w:t>
      </w:r>
      <w:r>
        <w:rPr>
          <w:rFonts w:ascii="Arial" w:hAnsi="Arial" w:cs="Arial"/>
        </w:rPr>
        <w:t xml:space="preserve">from the reader </w:t>
      </w:r>
      <w:r w:rsidRPr="00B42BB1">
        <w:rPr>
          <w:rFonts w:ascii="Arial" w:hAnsi="Arial" w:cs="Arial"/>
        </w:rPr>
        <w:t>following the initial triggering message.</w:t>
      </w:r>
      <w:r>
        <w:rPr>
          <w:rFonts w:ascii="Arial" w:hAnsi="Arial" w:cs="Arial"/>
        </w:rPr>
        <w:t xml:space="preserve"> The</w:t>
      </w:r>
      <w:r w:rsidRPr="00B42BB1">
        <w:rPr>
          <w:rFonts w:ascii="Arial" w:hAnsi="Arial" w:cs="Arial"/>
        </w:rPr>
        <w:t xml:space="preserve"> “Repeat” </w:t>
      </w:r>
      <w:r w:rsidR="00402CF5" w:rsidRPr="00402CF5">
        <w:rPr>
          <w:rFonts w:ascii="Arial" w:hAnsi="Arial" w:cs="Arial"/>
        </w:rPr>
        <w:t>(or start indication of a new time resource)</w:t>
      </w:r>
      <w:r w:rsidR="00402CF5">
        <w:rPr>
          <w:rFonts w:ascii="Arial" w:hAnsi="Arial" w:cs="Arial"/>
        </w:rPr>
        <w:t xml:space="preserve"> </w:t>
      </w:r>
      <w:r w:rsidRPr="00B42BB1">
        <w:rPr>
          <w:rFonts w:ascii="Arial" w:hAnsi="Arial" w:cs="Arial"/>
        </w:rPr>
        <w:t>command</w:t>
      </w:r>
      <w:r>
        <w:rPr>
          <w:rFonts w:ascii="Arial" w:hAnsi="Arial" w:cs="Arial"/>
        </w:rPr>
        <w:t xml:space="preserve"> may be used by the device to maintain the synchronization or clock tracking. It should be noted that the run</w:t>
      </w:r>
      <w:r w:rsidR="00366CC3">
        <w:rPr>
          <w:rFonts w:ascii="Arial" w:hAnsi="Arial" w:cs="Arial"/>
        </w:rPr>
        <w:t>ning</w:t>
      </w:r>
      <w:r>
        <w:rPr>
          <w:rFonts w:ascii="Arial" w:hAnsi="Arial" w:cs="Arial"/>
        </w:rPr>
        <w:t xml:space="preserve"> of </w:t>
      </w:r>
      <w:r w:rsidRPr="00B42BB1">
        <w:rPr>
          <w:rFonts w:ascii="Arial" w:hAnsi="Arial" w:cs="Arial"/>
        </w:rPr>
        <w:t xml:space="preserve">“Repeat” </w:t>
      </w:r>
      <w:r w:rsidR="00366CC3" w:rsidRPr="00366CC3">
        <w:rPr>
          <w:rFonts w:ascii="Arial" w:hAnsi="Arial" w:cs="Arial"/>
        </w:rPr>
        <w:t>(or start indication of a new time resource)</w:t>
      </w:r>
      <w:r w:rsidR="00366CC3">
        <w:rPr>
          <w:rFonts w:ascii="Arial" w:hAnsi="Arial" w:cs="Arial"/>
        </w:rPr>
        <w:t xml:space="preserve"> </w:t>
      </w:r>
      <w:r w:rsidRPr="00B42BB1">
        <w:rPr>
          <w:rFonts w:ascii="Arial" w:hAnsi="Arial" w:cs="Arial"/>
        </w:rPr>
        <w:t>command</w:t>
      </w:r>
      <w:r>
        <w:rPr>
          <w:rFonts w:ascii="Arial" w:hAnsi="Arial" w:cs="Arial"/>
        </w:rPr>
        <w:t xml:space="preserve"> is a big signalling overhead for the </w:t>
      </w:r>
      <w:proofErr w:type="spellStart"/>
      <w:r>
        <w:rPr>
          <w:rFonts w:ascii="Arial" w:hAnsi="Arial" w:cs="Arial"/>
        </w:rPr>
        <w:t>AIoT</w:t>
      </w:r>
      <w:proofErr w:type="spellEnd"/>
      <w:r>
        <w:rPr>
          <w:rFonts w:ascii="Arial" w:hAnsi="Arial" w:cs="Arial"/>
        </w:rPr>
        <w:t xml:space="preserve"> air interface and also it requires the device to monitor the message from the reader </w:t>
      </w:r>
      <w:r w:rsidR="005D3066">
        <w:rPr>
          <w:rFonts w:ascii="Arial" w:hAnsi="Arial" w:cs="Arial"/>
        </w:rPr>
        <w:t>to</w:t>
      </w:r>
      <w:r w:rsidR="00A3591E">
        <w:rPr>
          <w:rFonts w:ascii="Arial" w:hAnsi="Arial" w:cs="Arial"/>
        </w:rPr>
        <w:t xml:space="preserve"> </w:t>
      </w:r>
      <w:r w:rsidR="005D3066">
        <w:rPr>
          <w:rFonts w:ascii="Arial" w:hAnsi="Arial" w:cs="Arial"/>
        </w:rPr>
        <w:t xml:space="preserve">decide the </w:t>
      </w:r>
      <w:r w:rsidR="0070717D">
        <w:rPr>
          <w:rFonts w:ascii="Arial" w:hAnsi="Arial" w:cs="Arial"/>
        </w:rPr>
        <w:t>start</w:t>
      </w:r>
      <w:r w:rsidR="005D3066">
        <w:rPr>
          <w:rFonts w:ascii="Arial" w:hAnsi="Arial" w:cs="Arial"/>
        </w:rPr>
        <w:t xml:space="preserve"> of</w:t>
      </w:r>
      <w:r w:rsidR="0070717D">
        <w:rPr>
          <w:rFonts w:ascii="Arial" w:hAnsi="Arial" w:cs="Arial"/>
        </w:rPr>
        <w:t xml:space="preserve"> </w:t>
      </w:r>
      <w:r w:rsidR="00A3591E">
        <w:rPr>
          <w:rFonts w:ascii="Arial" w:hAnsi="Arial" w:cs="Arial"/>
        </w:rPr>
        <w:t>each</w:t>
      </w:r>
      <w:r w:rsidR="00E70E00">
        <w:rPr>
          <w:rFonts w:ascii="Arial" w:hAnsi="Arial" w:cs="Arial"/>
        </w:rPr>
        <w:t xml:space="preserve"> </w:t>
      </w:r>
      <w:r>
        <w:rPr>
          <w:rFonts w:ascii="Arial" w:hAnsi="Arial" w:cs="Arial"/>
        </w:rPr>
        <w:t xml:space="preserve">time </w:t>
      </w:r>
      <w:r w:rsidR="0070717D">
        <w:rPr>
          <w:rFonts w:ascii="Arial" w:hAnsi="Arial" w:cs="Arial"/>
        </w:rPr>
        <w:t>resource</w:t>
      </w:r>
      <w:r>
        <w:rPr>
          <w:rFonts w:ascii="Arial" w:hAnsi="Arial" w:cs="Arial"/>
        </w:rPr>
        <w:t>, which may cause energy consumption for</w:t>
      </w:r>
      <w:r w:rsidRPr="002E1E51">
        <w:rPr>
          <w:rFonts w:ascii="Arial" w:hAnsi="Arial" w:cs="Arial"/>
        </w:rPr>
        <w:t xml:space="preserve"> </w:t>
      </w:r>
      <w:proofErr w:type="spellStart"/>
      <w:r>
        <w:rPr>
          <w:rFonts w:ascii="Arial" w:hAnsi="Arial" w:cs="Arial"/>
        </w:rPr>
        <w:t>AIoT</w:t>
      </w:r>
      <w:proofErr w:type="spellEnd"/>
      <w:r>
        <w:rPr>
          <w:rFonts w:ascii="Arial" w:hAnsi="Arial" w:cs="Arial"/>
        </w:rPr>
        <w:t xml:space="preserve"> device.  </w:t>
      </w:r>
    </w:p>
    <w:p w14:paraId="73F1FB38" w14:textId="7BB4A2C3" w:rsidR="0043547A" w:rsidRDefault="0043547A" w:rsidP="0043547A">
      <w:pPr>
        <w:spacing w:after="120"/>
        <w:rPr>
          <w:rFonts w:ascii="Arial" w:hAnsi="Arial" w:cs="Arial"/>
        </w:rPr>
      </w:pPr>
      <w:r w:rsidRPr="00285854">
        <w:rPr>
          <w:rFonts w:ascii="Arial" w:hAnsi="Arial" w:cs="Arial"/>
          <w:b/>
          <w:bCs/>
          <w:lang w:val="en-US"/>
        </w:rPr>
        <w:t>Observation-</w:t>
      </w:r>
      <w:r>
        <w:rPr>
          <w:rFonts w:ascii="Arial" w:hAnsi="Arial" w:cs="Arial"/>
          <w:b/>
          <w:bCs/>
          <w:lang w:val="en-US"/>
        </w:rPr>
        <w:t>1</w:t>
      </w:r>
      <w:r w:rsidRPr="00285854">
        <w:rPr>
          <w:rFonts w:ascii="Arial" w:hAnsi="Arial" w:cs="Arial"/>
          <w:b/>
          <w:bCs/>
          <w:lang w:val="en-US"/>
        </w:rPr>
        <w:t xml:space="preserve">: </w:t>
      </w:r>
      <w:r w:rsidRPr="00375DAB">
        <w:rPr>
          <w:rFonts w:ascii="Arial" w:hAnsi="Arial" w:cs="Arial"/>
          <w:b/>
          <w:bCs/>
          <w:lang w:val="en-US"/>
        </w:rPr>
        <w:t xml:space="preserve">the run of </w:t>
      </w:r>
      <w:r>
        <w:rPr>
          <w:rFonts w:ascii="Arial" w:hAnsi="Arial" w:cs="Arial"/>
          <w:b/>
          <w:bCs/>
          <w:lang w:val="en-US"/>
        </w:rPr>
        <w:t xml:space="preserve">“QUERYREP” </w:t>
      </w:r>
      <w:r w:rsidRPr="00375DAB">
        <w:rPr>
          <w:rFonts w:ascii="Arial" w:hAnsi="Arial" w:cs="Arial"/>
          <w:b/>
          <w:bCs/>
          <w:lang w:val="en-US"/>
        </w:rPr>
        <w:t>command</w:t>
      </w:r>
      <w:r>
        <w:rPr>
          <w:rFonts w:ascii="Arial" w:hAnsi="Arial" w:cs="Arial"/>
          <w:b/>
          <w:bCs/>
          <w:lang w:val="en-US"/>
        </w:rPr>
        <w:t xml:space="preserve"> (for RFID)</w:t>
      </w:r>
      <w:r w:rsidRPr="00375DAB">
        <w:rPr>
          <w:rFonts w:ascii="Arial" w:hAnsi="Arial" w:cs="Arial"/>
          <w:b/>
          <w:bCs/>
          <w:lang w:val="en-US"/>
        </w:rPr>
        <w:t xml:space="preserve"> is a big </w:t>
      </w:r>
      <w:proofErr w:type="spellStart"/>
      <w:r w:rsidRPr="00375DAB">
        <w:rPr>
          <w:rFonts w:ascii="Arial" w:hAnsi="Arial" w:cs="Arial"/>
          <w:b/>
          <w:bCs/>
          <w:lang w:val="en-US"/>
        </w:rPr>
        <w:t>signalling</w:t>
      </w:r>
      <w:proofErr w:type="spellEnd"/>
      <w:r w:rsidRPr="00375DAB">
        <w:rPr>
          <w:rFonts w:ascii="Arial" w:hAnsi="Arial" w:cs="Arial"/>
          <w:b/>
          <w:bCs/>
          <w:lang w:val="en-US"/>
        </w:rPr>
        <w:t xml:space="preserve"> overhead for the </w:t>
      </w:r>
      <w:proofErr w:type="spellStart"/>
      <w:r w:rsidRPr="00375DAB">
        <w:rPr>
          <w:rFonts w:ascii="Arial" w:hAnsi="Arial" w:cs="Arial"/>
          <w:b/>
          <w:bCs/>
          <w:lang w:val="en-US"/>
        </w:rPr>
        <w:t>AIoT</w:t>
      </w:r>
      <w:proofErr w:type="spellEnd"/>
      <w:r w:rsidRPr="00375DAB">
        <w:rPr>
          <w:rFonts w:ascii="Arial" w:hAnsi="Arial" w:cs="Arial"/>
          <w:b/>
          <w:bCs/>
          <w:lang w:val="en-US"/>
        </w:rPr>
        <w:t xml:space="preserve"> air interface and also it requires the device to monitor the message from the reader </w:t>
      </w:r>
      <w:r w:rsidR="007661BF">
        <w:rPr>
          <w:rFonts w:ascii="Arial" w:hAnsi="Arial" w:cs="Arial"/>
          <w:b/>
          <w:bCs/>
          <w:lang w:val="en-US"/>
        </w:rPr>
        <w:t xml:space="preserve">for </w:t>
      </w:r>
      <w:r w:rsidR="004A7567">
        <w:rPr>
          <w:rFonts w:ascii="Arial" w:hAnsi="Arial" w:cs="Arial"/>
          <w:b/>
          <w:bCs/>
          <w:lang w:val="en-US"/>
        </w:rPr>
        <w:t xml:space="preserve">determining the start of </w:t>
      </w:r>
      <w:r w:rsidR="007661BF">
        <w:rPr>
          <w:rFonts w:ascii="Arial" w:hAnsi="Arial" w:cs="Arial"/>
          <w:b/>
          <w:bCs/>
          <w:lang w:val="en-US"/>
        </w:rPr>
        <w:t xml:space="preserve">each time resource </w:t>
      </w:r>
      <w:r w:rsidRPr="00375DAB">
        <w:rPr>
          <w:rFonts w:ascii="Arial" w:hAnsi="Arial" w:cs="Arial"/>
          <w:b/>
          <w:bCs/>
          <w:lang w:val="en-US"/>
        </w:rPr>
        <w:t xml:space="preserve">time slot, which may cause energy consumption for </w:t>
      </w:r>
      <w:proofErr w:type="spellStart"/>
      <w:r w:rsidRPr="00375DAB">
        <w:rPr>
          <w:rFonts w:ascii="Arial" w:hAnsi="Arial" w:cs="Arial"/>
          <w:b/>
          <w:bCs/>
          <w:lang w:val="en-US"/>
        </w:rPr>
        <w:t>AIoT</w:t>
      </w:r>
      <w:proofErr w:type="spellEnd"/>
      <w:r w:rsidRPr="00375DAB">
        <w:rPr>
          <w:rFonts w:ascii="Arial" w:hAnsi="Arial" w:cs="Arial"/>
          <w:b/>
          <w:bCs/>
          <w:lang w:val="en-US"/>
        </w:rPr>
        <w:t xml:space="preserve"> device.</w:t>
      </w:r>
      <w:r>
        <w:rPr>
          <w:rFonts w:ascii="Arial" w:hAnsi="Arial" w:cs="Arial"/>
        </w:rPr>
        <w:t xml:space="preserve"> </w:t>
      </w:r>
    </w:p>
    <w:p w14:paraId="253F8324" w14:textId="77777777" w:rsidR="0043547A" w:rsidRDefault="0043547A" w:rsidP="0043547A">
      <w:pPr>
        <w:spacing w:after="120"/>
        <w:rPr>
          <w:rFonts w:ascii="Arial" w:hAnsi="Arial" w:cs="Arial"/>
        </w:rPr>
      </w:pPr>
    </w:p>
    <w:p w14:paraId="7D42C884" w14:textId="77777777" w:rsidR="00C512AD" w:rsidRDefault="00765AB1" w:rsidP="007957D1">
      <w:pPr>
        <w:adjustRightInd w:val="0"/>
        <w:snapToGrid w:val="0"/>
        <w:rPr>
          <w:rFonts w:ascii="Arial" w:eastAsia="Yu Mincho" w:hAnsi="Arial" w:cs="Arial"/>
          <w:lang w:eastAsia="ja-JP"/>
        </w:rPr>
      </w:pPr>
      <w:r>
        <w:rPr>
          <w:rFonts w:ascii="Arial" w:eastAsia="Yu Mincho" w:hAnsi="Arial" w:cs="Arial"/>
          <w:lang w:eastAsia="ja-JP"/>
        </w:rPr>
        <w:t xml:space="preserve">RAN1 is studying </w:t>
      </w:r>
      <w:r w:rsidRPr="00765AB1">
        <w:rPr>
          <w:rFonts w:ascii="Arial" w:eastAsia="Yu Mincho" w:hAnsi="Arial" w:cs="Arial"/>
          <w:lang w:eastAsia="ja-JP"/>
        </w:rPr>
        <w:t>TDMA for Msg.1 transmissions from multiple devices corresponding to a PRDCH providing a triggering message.</w:t>
      </w:r>
      <w:r w:rsidR="00463BC4">
        <w:rPr>
          <w:rFonts w:ascii="Arial" w:eastAsia="Yu Mincho" w:hAnsi="Arial" w:cs="Arial"/>
          <w:lang w:eastAsia="ja-JP"/>
        </w:rPr>
        <w:t xml:space="preserve"> </w:t>
      </w:r>
      <w:r w:rsidR="008E73C6">
        <w:rPr>
          <w:rFonts w:ascii="Arial" w:eastAsia="Yu Mincho" w:hAnsi="Arial" w:cs="Arial"/>
          <w:lang w:eastAsia="ja-JP"/>
        </w:rPr>
        <w:t xml:space="preserve">Agreements </w:t>
      </w:r>
      <w:r w:rsidR="00C167D5">
        <w:rPr>
          <w:rFonts w:ascii="Arial" w:eastAsia="Yu Mincho" w:hAnsi="Arial" w:cs="Arial"/>
          <w:lang w:eastAsia="ja-JP"/>
        </w:rPr>
        <w:t>of the last RAN1# meeting was:</w:t>
      </w:r>
    </w:p>
    <w:p w14:paraId="2F5E6756" w14:textId="77777777" w:rsidR="00C512AD" w:rsidRDefault="00C512AD" w:rsidP="007957D1">
      <w:pPr>
        <w:adjustRightInd w:val="0"/>
        <w:snapToGrid w:val="0"/>
        <w:rPr>
          <w:rFonts w:ascii="Arial" w:eastAsia="Yu Mincho" w:hAnsi="Arial" w:cs="Arial"/>
          <w:lang w:eastAsia="ja-JP"/>
        </w:rPr>
      </w:pPr>
    </w:p>
    <w:p w14:paraId="26E4098F" w14:textId="06135988" w:rsidR="007957D1" w:rsidRPr="00C66FF7" w:rsidRDefault="007957D1" w:rsidP="007957D1">
      <w:pPr>
        <w:adjustRightInd w:val="0"/>
        <w:snapToGrid w:val="0"/>
        <w:rPr>
          <w:rFonts w:ascii="Arial" w:eastAsia="DengXian" w:hAnsi="Arial" w:cs="Arial"/>
          <w:bCs/>
          <w:i/>
          <w:iCs/>
          <w:szCs w:val="20"/>
          <w:lang w:eastAsia="zh-CN"/>
        </w:rPr>
      </w:pPr>
      <w:r w:rsidRPr="00C66FF7">
        <w:rPr>
          <w:rFonts w:ascii="Arial" w:hAnsi="Arial" w:cs="Arial"/>
          <w:bCs/>
          <w:i/>
          <w:iCs/>
          <w:szCs w:val="20"/>
          <w:highlight w:val="green"/>
        </w:rPr>
        <w:t>Agreement</w:t>
      </w:r>
      <w:r w:rsidR="00C66FF7">
        <w:rPr>
          <w:rFonts w:ascii="Arial" w:hAnsi="Arial" w:cs="Arial"/>
          <w:bCs/>
          <w:i/>
          <w:iCs/>
          <w:szCs w:val="20"/>
        </w:rPr>
        <w:t>@RAN1#118bis</w:t>
      </w:r>
    </w:p>
    <w:p w14:paraId="154F7377" w14:textId="77777777" w:rsidR="007957D1" w:rsidRPr="00C66FF7" w:rsidRDefault="007957D1" w:rsidP="007957D1">
      <w:pPr>
        <w:adjustRightInd w:val="0"/>
        <w:snapToGrid w:val="0"/>
        <w:rPr>
          <w:rFonts w:ascii="Arial" w:hAnsi="Arial" w:cs="Arial"/>
          <w:bCs/>
          <w:i/>
          <w:iCs/>
          <w:szCs w:val="20"/>
        </w:rPr>
      </w:pPr>
      <w:r w:rsidRPr="00C66FF7">
        <w:rPr>
          <w:rFonts w:ascii="Arial" w:hAnsi="Arial" w:cs="Arial"/>
          <w:bCs/>
          <w:i/>
          <w:iCs/>
          <w:szCs w:val="20"/>
        </w:rPr>
        <w:t>RAN1 studies following:</w:t>
      </w:r>
    </w:p>
    <w:p w14:paraId="240D5EC5" w14:textId="77777777" w:rsidR="007957D1" w:rsidRPr="00C66FF7" w:rsidRDefault="007957D1" w:rsidP="007957D1">
      <w:pPr>
        <w:numPr>
          <w:ilvl w:val="0"/>
          <w:numId w:val="46"/>
        </w:numPr>
        <w:adjustRightInd w:val="0"/>
        <w:snapToGrid w:val="0"/>
        <w:jc w:val="both"/>
        <w:rPr>
          <w:rFonts w:ascii="Arial" w:hAnsi="Arial" w:cs="Arial"/>
          <w:bCs/>
          <w:i/>
          <w:iCs/>
          <w:szCs w:val="20"/>
          <w:lang w:eastAsia="zh-CN"/>
        </w:rPr>
      </w:pPr>
      <w:r w:rsidRPr="00C66FF7">
        <w:rPr>
          <w:rFonts w:ascii="Arial" w:hAnsi="Arial" w:cs="Arial"/>
          <w:bCs/>
          <w:i/>
          <w:iCs/>
          <w:szCs w:val="20"/>
          <w:lang w:eastAsia="zh-CN"/>
        </w:rPr>
        <w:t xml:space="preserve">A R2D transmission triggering random access determines X time domain resource(s) for D2R transmission(s) for Msg1, where each D2R transmission </w:t>
      </w:r>
      <w:r w:rsidRPr="00C66FF7">
        <w:rPr>
          <w:rFonts w:ascii="Arial" w:eastAsia="Yu Mincho" w:hAnsi="Arial" w:cs="Arial"/>
          <w:bCs/>
          <w:i/>
          <w:iCs/>
          <w:szCs w:val="20"/>
          <w:lang w:eastAsia="x-none"/>
        </w:rPr>
        <w:t xml:space="preserve">for Msg1 </w:t>
      </w:r>
      <w:r w:rsidRPr="00C66FF7">
        <w:rPr>
          <w:rFonts w:ascii="Arial" w:hAnsi="Arial" w:cs="Arial"/>
          <w:bCs/>
          <w:i/>
          <w:iCs/>
          <w:szCs w:val="20"/>
          <w:lang w:eastAsia="zh-CN"/>
        </w:rPr>
        <w:t>occurs in one time domain resource</w:t>
      </w:r>
      <w:r w:rsidRPr="00C66FF7">
        <w:rPr>
          <w:rFonts w:ascii="Arial" w:eastAsia="Yu Mincho" w:hAnsi="Arial" w:cs="Arial"/>
          <w:bCs/>
          <w:i/>
          <w:iCs/>
          <w:szCs w:val="20"/>
          <w:lang w:eastAsia="x-none"/>
        </w:rPr>
        <w:t xml:space="preserve"> of the X time domain resource(s)</w:t>
      </w:r>
      <w:r w:rsidRPr="00C66FF7">
        <w:rPr>
          <w:rFonts w:ascii="Arial" w:hAnsi="Arial" w:cs="Arial"/>
          <w:bCs/>
          <w:i/>
          <w:iCs/>
          <w:szCs w:val="20"/>
          <w:lang w:eastAsia="zh-CN"/>
        </w:rPr>
        <w:t xml:space="preserve">. </w:t>
      </w:r>
    </w:p>
    <w:p w14:paraId="2FF96A6F" w14:textId="77777777" w:rsidR="007957D1" w:rsidRPr="00C66FF7" w:rsidRDefault="007957D1" w:rsidP="007957D1">
      <w:pPr>
        <w:numPr>
          <w:ilvl w:val="0"/>
          <w:numId w:val="46"/>
        </w:numPr>
        <w:adjustRightInd w:val="0"/>
        <w:snapToGrid w:val="0"/>
        <w:jc w:val="both"/>
        <w:rPr>
          <w:rFonts w:ascii="Arial" w:hAnsi="Arial" w:cs="Arial"/>
          <w:bCs/>
          <w:i/>
          <w:iCs/>
          <w:szCs w:val="20"/>
          <w:lang w:eastAsia="zh-CN"/>
        </w:rPr>
      </w:pPr>
      <w:r w:rsidRPr="00C66FF7">
        <w:rPr>
          <w:rFonts w:ascii="Arial" w:hAnsi="Arial" w:cs="Arial"/>
          <w:bCs/>
          <w:i/>
          <w:iCs/>
          <w:szCs w:val="20"/>
          <w:lang w:eastAsia="zh-CN"/>
        </w:rPr>
        <w:t xml:space="preserve">The study includes </w:t>
      </w:r>
    </w:p>
    <w:p w14:paraId="0E74E704" w14:textId="77777777" w:rsidR="007957D1" w:rsidRPr="00C66FF7" w:rsidRDefault="007957D1" w:rsidP="007957D1">
      <w:pPr>
        <w:numPr>
          <w:ilvl w:val="1"/>
          <w:numId w:val="47"/>
        </w:numPr>
        <w:adjustRightInd w:val="0"/>
        <w:snapToGrid w:val="0"/>
        <w:jc w:val="both"/>
        <w:rPr>
          <w:rFonts w:ascii="Arial" w:hAnsi="Arial" w:cs="Arial"/>
          <w:bCs/>
          <w:i/>
          <w:iCs/>
          <w:szCs w:val="20"/>
          <w:lang w:eastAsia="zh-CN"/>
        </w:rPr>
      </w:pPr>
      <w:r w:rsidRPr="00C66FF7">
        <w:rPr>
          <w:rFonts w:ascii="Arial" w:hAnsi="Arial" w:cs="Arial"/>
          <w:bCs/>
          <w:i/>
          <w:iCs/>
          <w:szCs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35CF2AE4" w14:textId="77777777" w:rsidR="007957D1" w:rsidRPr="00C66FF7" w:rsidRDefault="007957D1" w:rsidP="007957D1">
      <w:pPr>
        <w:numPr>
          <w:ilvl w:val="1"/>
          <w:numId w:val="47"/>
        </w:numPr>
        <w:adjustRightInd w:val="0"/>
        <w:snapToGrid w:val="0"/>
        <w:jc w:val="both"/>
        <w:rPr>
          <w:rFonts w:ascii="Arial" w:hAnsi="Arial" w:cs="Arial"/>
          <w:bCs/>
          <w:i/>
          <w:iCs/>
          <w:szCs w:val="20"/>
          <w:lang w:eastAsia="zh-CN"/>
        </w:rPr>
      </w:pPr>
      <w:r w:rsidRPr="00C66FF7">
        <w:rPr>
          <w:rFonts w:ascii="Arial" w:hAnsi="Arial" w:cs="Arial"/>
          <w:bCs/>
          <w:i/>
          <w:iCs/>
          <w:szCs w:val="20"/>
          <w:lang w:eastAsia="zh-CN"/>
        </w:rPr>
        <w:t>Size(s) for resource allocation in the time domain</w:t>
      </w:r>
    </w:p>
    <w:p w14:paraId="67AD4DA2" w14:textId="77777777" w:rsidR="007957D1" w:rsidRPr="00C66FF7" w:rsidRDefault="007957D1" w:rsidP="007957D1">
      <w:pPr>
        <w:numPr>
          <w:ilvl w:val="1"/>
          <w:numId w:val="47"/>
        </w:numPr>
        <w:adjustRightInd w:val="0"/>
        <w:snapToGrid w:val="0"/>
        <w:jc w:val="both"/>
        <w:rPr>
          <w:rFonts w:ascii="Arial" w:hAnsi="Arial" w:cs="Arial"/>
          <w:bCs/>
          <w:i/>
          <w:iCs/>
          <w:szCs w:val="20"/>
          <w:lang w:eastAsia="zh-CN"/>
        </w:rPr>
      </w:pPr>
      <w:r w:rsidRPr="00C66FF7">
        <w:rPr>
          <w:rFonts w:ascii="Arial" w:hAnsi="Arial" w:cs="Arial"/>
          <w:bCs/>
          <w:i/>
          <w:iCs/>
          <w:szCs w:val="20"/>
          <w:lang w:eastAsia="zh-CN"/>
        </w:rPr>
        <w:t>Determination of the X time domain resource(s) by the device</w:t>
      </w:r>
    </w:p>
    <w:p w14:paraId="7E8833C3" w14:textId="77777777" w:rsidR="007957D1" w:rsidRPr="00C66FF7" w:rsidRDefault="007957D1" w:rsidP="007957D1">
      <w:pPr>
        <w:numPr>
          <w:ilvl w:val="1"/>
          <w:numId w:val="47"/>
        </w:numPr>
        <w:adjustRightInd w:val="0"/>
        <w:snapToGrid w:val="0"/>
        <w:jc w:val="both"/>
        <w:rPr>
          <w:rFonts w:ascii="Times New Roman" w:hAnsi="Times New Roman" w:cs="Times"/>
          <w:bCs/>
          <w:i/>
          <w:iCs/>
          <w:szCs w:val="20"/>
          <w:lang w:eastAsia="zh-CN"/>
        </w:rPr>
      </w:pPr>
      <w:r w:rsidRPr="00C66FF7">
        <w:rPr>
          <w:rFonts w:ascii="Arial" w:hAnsi="Arial" w:cs="Arial"/>
          <w:bCs/>
          <w:i/>
          <w:iCs/>
          <w:szCs w:val="20"/>
          <w:lang w:eastAsia="zh-CN"/>
        </w:rPr>
        <w:t>Addressing timing errors for adjacent time domain resources due to residual SFO of the device</w:t>
      </w:r>
    </w:p>
    <w:p w14:paraId="59B90DFD" w14:textId="77777777" w:rsidR="00C167D5" w:rsidRPr="007957D1" w:rsidRDefault="00C167D5" w:rsidP="0043547A">
      <w:pPr>
        <w:spacing w:after="120"/>
        <w:rPr>
          <w:rFonts w:ascii="Arial" w:eastAsia="Yu Mincho" w:hAnsi="Arial" w:cs="Arial"/>
          <w:lang w:eastAsia="ja-JP"/>
        </w:rPr>
      </w:pPr>
    </w:p>
    <w:p w14:paraId="428A2266" w14:textId="4E233A72" w:rsidR="00C167D5" w:rsidRPr="00C66FF7" w:rsidRDefault="004E3B9A" w:rsidP="0043547A">
      <w:pPr>
        <w:spacing w:after="120"/>
        <w:rPr>
          <w:rFonts w:ascii="Arial" w:eastAsia="Yu Mincho" w:hAnsi="Arial" w:cs="Arial"/>
          <w:lang w:eastAsia="ja-JP"/>
        </w:rPr>
      </w:pPr>
      <w:r>
        <w:rPr>
          <w:rFonts w:ascii="Arial" w:eastAsia="Yu Mincho" w:hAnsi="Arial" w:cs="Arial" w:hint="eastAsia"/>
          <w:lang w:eastAsia="ja-JP"/>
        </w:rPr>
        <w:t xml:space="preserve">In our understanding, </w:t>
      </w:r>
      <w:r w:rsidRPr="004E3B9A">
        <w:rPr>
          <w:rFonts w:ascii="Arial" w:eastAsia="Yu Mincho" w:hAnsi="Arial" w:cs="Arial"/>
          <w:lang w:eastAsia="ja-JP"/>
        </w:rPr>
        <w:t>start indication of a new time resource</w:t>
      </w:r>
      <w:r>
        <w:rPr>
          <w:rFonts w:ascii="Arial" w:eastAsia="Yu Mincho" w:hAnsi="Arial" w:cs="Arial" w:hint="eastAsia"/>
          <w:lang w:eastAsia="ja-JP"/>
        </w:rPr>
        <w:t xml:space="preserve"> </w:t>
      </w:r>
      <w:r w:rsidR="00124F22">
        <w:rPr>
          <w:rFonts w:ascii="Arial" w:eastAsia="Yu Mincho" w:hAnsi="Arial" w:cs="Arial"/>
          <w:lang w:eastAsia="ja-JP"/>
        </w:rPr>
        <w:t>will be needed</w:t>
      </w:r>
      <w:r w:rsidR="004D082A">
        <w:rPr>
          <w:rFonts w:ascii="Arial" w:eastAsia="Yu Mincho" w:hAnsi="Arial" w:cs="Arial"/>
          <w:lang w:eastAsia="ja-JP"/>
        </w:rPr>
        <w:t xml:space="preserve"> </w:t>
      </w:r>
      <w:r w:rsidR="00616537">
        <w:rPr>
          <w:rFonts w:ascii="Arial" w:eastAsia="Yu Mincho" w:hAnsi="Arial" w:cs="Arial"/>
          <w:lang w:eastAsia="ja-JP"/>
        </w:rPr>
        <w:t xml:space="preserve">only </w:t>
      </w:r>
      <w:r w:rsidR="004D082A">
        <w:rPr>
          <w:rFonts w:ascii="Arial" w:eastAsia="Yu Mincho" w:hAnsi="Arial" w:cs="Arial"/>
          <w:lang w:eastAsia="ja-JP"/>
        </w:rPr>
        <w:t xml:space="preserve">for the case </w:t>
      </w:r>
      <w:r w:rsidR="001B5868">
        <w:rPr>
          <w:rFonts w:ascii="Arial" w:eastAsia="Yu Mincho" w:hAnsi="Arial" w:cs="Arial"/>
          <w:lang w:eastAsia="ja-JP"/>
        </w:rPr>
        <w:t>X=1</w:t>
      </w:r>
      <w:r w:rsidR="00616537">
        <w:rPr>
          <w:rFonts w:ascii="Arial" w:eastAsia="Yu Mincho" w:hAnsi="Arial" w:cs="Arial"/>
          <w:lang w:eastAsia="ja-JP"/>
        </w:rPr>
        <w:t xml:space="preserve">. </w:t>
      </w:r>
      <w:r w:rsidR="00800181">
        <w:rPr>
          <w:rFonts w:ascii="Arial" w:eastAsia="Yu Mincho" w:hAnsi="Arial" w:cs="Arial"/>
          <w:lang w:eastAsia="ja-JP"/>
        </w:rPr>
        <w:t xml:space="preserve">Therefore, Proposal 4 can be considered as </w:t>
      </w:r>
      <w:r w:rsidR="00443336">
        <w:rPr>
          <w:rFonts w:ascii="Arial" w:eastAsia="Yu Mincho" w:hAnsi="Arial" w:cs="Arial"/>
          <w:lang w:eastAsia="ja-JP"/>
        </w:rPr>
        <w:t xml:space="preserve">the </w:t>
      </w:r>
      <w:r w:rsidR="00800181">
        <w:rPr>
          <w:rFonts w:ascii="Arial" w:eastAsia="Yu Mincho" w:hAnsi="Arial" w:cs="Arial"/>
          <w:lang w:eastAsia="ja-JP"/>
        </w:rPr>
        <w:t xml:space="preserve">baseline and </w:t>
      </w:r>
      <w:r w:rsidR="00443336">
        <w:rPr>
          <w:rFonts w:ascii="Arial" w:eastAsia="Yu Mincho" w:hAnsi="Arial" w:cs="Arial"/>
          <w:lang w:eastAsia="ja-JP"/>
        </w:rPr>
        <w:t xml:space="preserve">RAN2 can </w:t>
      </w:r>
      <w:r w:rsidR="00800181">
        <w:rPr>
          <w:rFonts w:ascii="Arial" w:eastAsia="Yu Mincho" w:hAnsi="Arial" w:cs="Arial"/>
          <w:lang w:eastAsia="ja-JP"/>
        </w:rPr>
        <w:t>further discuss</w:t>
      </w:r>
      <w:r w:rsidR="00443336">
        <w:rPr>
          <w:rFonts w:ascii="Arial" w:eastAsia="Yu Mincho" w:hAnsi="Arial" w:cs="Arial"/>
          <w:lang w:eastAsia="ja-JP"/>
        </w:rPr>
        <w:t xml:space="preserve"> necessary mechanism </w:t>
      </w:r>
      <w:r w:rsidR="00443336">
        <w:rPr>
          <w:rFonts w:ascii="Arial" w:eastAsia="Yu Mincho" w:hAnsi="Arial" w:cs="Arial" w:hint="eastAsia"/>
          <w:lang w:eastAsia="ja-JP"/>
        </w:rPr>
        <w:t>f</w:t>
      </w:r>
      <w:r w:rsidR="00443336">
        <w:rPr>
          <w:rFonts w:ascii="Arial" w:eastAsia="Yu Mincho" w:hAnsi="Arial" w:cs="Arial"/>
          <w:lang w:eastAsia="ja-JP"/>
        </w:rPr>
        <w:t xml:space="preserve">or </w:t>
      </w:r>
      <w:r w:rsidR="00443336" w:rsidRPr="00443336">
        <w:rPr>
          <w:rFonts w:ascii="Arial" w:eastAsia="Yu Mincho" w:hAnsi="Arial" w:cs="Arial"/>
          <w:lang w:eastAsia="ja-JP"/>
        </w:rPr>
        <w:t>X&gt;1 and X&gt;=1</w:t>
      </w:r>
      <w:r w:rsidR="00800181">
        <w:rPr>
          <w:rFonts w:ascii="Arial" w:eastAsia="Yu Mincho" w:hAnsi="Arial" w:cs="Arial"/>
          <w:lang w:eastAsia="ja-JP"/>
        </w:rPr>
        <w:t xml:space="preserve"> </w:t>
      </w:r>
      <w:r w:rsidR="00443336">
        <w:rPr>
          <w:rFonts w:ascii="Arial" w:eastAsia="Yu Mincho" w:hAnsi="Arial" w:cs="Arial"/>
          <w:lang w:eastAsia="ja-JP"/>
        </w:rPr>
        <w:t xml:space="preserve">cases </w:t>
      </w:r>
      <w:r w:rsidR="000B7BE9">
        <w:rPr>
          <w:rFonts w:ascii="Arial" w:eastAsia="Yu Mincho" w:hAnsi="Arial" w:cs="Arial"/>
          <w:lang w:eastAsia="ja-JP"/>
        </w:rPr>
        <w:t xml:space="preserve">after </w:t>
      </w:r>
      <w:r w:rsidR="00443336">
        <w:rPr>
          <w:rFonts w:ascii="Arial" w:eastAsia="Yu Mincho" w:hAnsi="Arial" w:cs="Arial"/>
          <w:lang w:eastAsia="ja-JP"/>
        </w:rPr>
        <w:t xml:space="preserve">RAN1 </w:t>
      </w:r>
      <w:r w:rsidR="000B7BE9">
        <w:rPr>
          <w:rFonts w:ascii="Arial" w:eastAsia="Yu Mincho" w:hAnsi="Arial" w:cs="Arial"/>
          <w:lang w:eastAsia="ja-JP"/>
        </w:rPr>
        <w:t>making the final decision.</w:t>
      </w:r>
      <w:r w:rsidR="001B5868">
        <w:rPr>
          <w:rFonts w:ascii="Arial" w:eastAsia="Yu Mincho" w:hAnsi="Arial" w:cs="Arial"/>
          <w:lang w:eastAsia="ja-JP"/>
        </w:rPr>
        <w:t xml:space="preserve"> </w:t>
      </w:r>
    </w:p>
    <w:p w14:paraId="15CBE0EE" w14:textId="02319E41" w:rsidR="0043547A" w:rsidRDefault="003938CB" w:rsidP="0043547A">
      <w:pPr>
        <w:spacing w:after="120"/>
        <w:rPr>
          <w:rFonts w:ascii="Arial" w:hAnsi="Arial" w:cs="Arial"/>
        </w:rPr>
      </w:pPr>
      <w:r>
        <w:rPr>
          <w:rFonts w:ascii="Arial" w:hAnsi="Arial" w:cs="Arial"/>
        </w:rPr>
        <w:t>I</w:t>
      </w:r>
      <w:r w:rsidR="0043547A">
        <w:rPr>
          <w:rFonts w:ascii="Arial" w:hAnsi="Arial" w:cs="Arial"/>
        </w:rPr>
        <w:t>n addition to the</w:t>
      </w:r>
      <w:r w:rsidR="0043547A" w:rsidRPr="005A0751">
        <w:rPr>
          <w:rFonts w:ascii="Arial" w:hAnsi="Arial" w:cs="Arial"/>
        </w:rPr>
        <w:t xml:space="preserve"> </w:t>
      </w:r>
      <w:r w:rsidR="0043547A">
        <w:rPr>
          <w:rFonts w:ascii="Arial" w:hAnsi="Arial" w:cs="Arial"/>
        </w:rPr>
        <w:t xml:space="preserve">RA </w:t>
      </w:r>
      <w:r>
        <w:rPr>
          <w:rFonts w:ascii="Arial" w:hAnsi="Arial" w:cs="Arial"/>
        </w:rPr>
        <w:t>time resource</w:t>
      </w:r>
      <w:r w:rsidR="0043547A">
        <w:rPr>
          <w:rFonts w:ascii="Arial" w:hAnsi="Arial" w:cs="Arial"/>
        </w:rPr>
        <w:t xml:space="preserve"> selection, the device </w:t>
      </w:r>
      <w:r w:rsidR="00B077ED">
        <w:rPr>
          <w:rFonts w:ascii="Arial" w:hAnsi="Arial" w:cs="Arial"/>
        </w:rPr>
        <w:t xml:space="preserve">also </w:t>
      </w:r>
      <w:r w:rsidR="0043547A">
        <w:rPr>
          <w:rFonts w:ascii="Arial" w:hAnsi="Arial" w:cs="Arial"/>
        </w:rPr>
        <w:t>need</w:t>
      </w:r>
      <w:r w:rsidR="00B077ED">
        <w:rPr>
          <w:rFonts w:ascii="Arial" w:hAnsi="Arial" w:cs="Arial"/>
        </w:rPr>
        <w:t>s</w:t>
      </w:r>
      <w:r w:rsidR="0043547A">
        <w:rPr>
          <w:rFonts w:ascii="Arial" w:hAnsi="Arial" w:cs="Arial"/>
        </w:rPr>
        <w:t xml:space="preserve"> to </w:t>
      </w:r>
      <w:r w:rsidR="0043547A" w:rsidRPr="00B42BB1">
        <w:rPr>
          <w:rFonts w:ascii="Arial" w:hAnsi="Arial" w:cs="Arial"/>
        </w:rPr>
        <w:t xml:space="preserve">randomly selects one frequency </w:t>
      </w:r>
      <w:r w:rsidR="00B077ED">
        <w:rPr>
          <w:rFonts w:ascii="Arial" w:hAnsi="Arial" w:cs="Arial"/>
        </w:rPr>
        <w:t xml:space="preserve">resource </w:t>
      </w:r>
      <w:r w:rsidR="0043547A" w:rsidRPr="00B42BB1">
        <w:rPr>
          <w:rFonts w:ascii="Arial" w:hAnsi="Arial" w:cs="Arial"/>
        </w:rPr>
        <w:t xml:space="preserve">among the available frequency </w:t>
      </w:r>
      <w:r w:rsidR="00B077ED">
        <w:rPr>
          <w:rFonts w:ascii="Arial" w:hAnsi="Arial" w:cs="Arial"/>
        </w:rPr>
        <w:t>resource</w:t>
      </w:r>
      <w:r w:rsidR="00843E26">
        <w:rPr>
          <w:rFonts w:ascii="Arial" w:hAnsi="Arial" w:cs="Arial"/>
        </w:rPr>
        <w:t>s</w:t>
      </w:r>
      <w:r w:rsidR="00B077ED">
        <w:rPr>
          <w:rFonts w:ascii="Arial" w:hAnsi="Arial" w:cs="Arial"/>
        </w:rPr>
        <w:t xml:space="preserve"> </w:t>
      </w:r>
      <w:r w:rsidR="00527BBB" w:rsidRPr="00527BBB">
        <w:rPr>
          <w:rFonts w:ascii="Arial" w:hAnsi="Arial" w:cs="Arial"/>
        </w:rPr>
        <w:t xml:space="preserve">(e.g. </w:t>
      </w:r>
      <w:r w:rsidR="00527BBB">
        <w:rPr>
          <w:rFonts w:ascii="Arial" w:hAnsi="Arial" w:cs="Arial"/>
        </w:rPr>
        <w:t>N</w:t>
      </w:r>
      <w:r w:rsidR="00527BBB" w:rsidRPr="00527BBB">
        <w:rPr>
          <w:rFonts w:ascii="Arial" w:hAnsi="Arial" w:cs="Arial"/>
        </w:rPr>
        <w:t xml:space="preserve">) in the initial triggering message </w:t>
      </w:r>
      <w:r w:rsidR="0043547A" w:rsidRPr="00B42BB1">
        <w:rPr>
          <w:rFonts w:ascii="Arial" w:hAnsi="Arial" w:cs="Arial"/>
        </w:rPr>
        <w:t>for send</w:t>
      </w:r>
      <w:r w:rsidR="00843E26">
        <w:rPr>
          <w:rFonts w:ascii="Arial" w:hAnsi="Arial" w:cs="Arial"/>
        </w:rPr>
        <w:t>ing</w:t>
      </w:r>
      <w:r w:rsidR="0043547A" w:rsidRPr="00B42BB1">
        <w:rPr>
          <w:rFonts w:ascii="Arial" w:hAnsi="Arial" w:cs="Arial"/>
        </w:rPr>
        <w:t xml:space="preserve"> </w:t>
      </w:r>
      <w:r w:rsidR="0043547A">
        <w:rPr>
          <w:rFonts w:ascii="Arial" w:hAnsi="Arial" w:cs="Arial"/>
        </w:rPr>
        <w:t>MSG-1 to the reader.</w:t>
      </w:r>
    </w:p>
    <w:p w14:paraId="4980DA42" w14:textId="77777777" w:rsidR="0043547A" w:rsidRDefault="0043547A" w:rsidP="0043547A">
      <w:pPr>
        <w:spacing w:after="120"/>
        <w:rPr>
          <w:rFonts w:ascii="Arial" w:hAnsi="Arial" w:cs="Arial"/>
        </w:rPr>
      </w:pPr>
    </w:p>
    <w:p w14:paraId="6F4200F9" w14:textId="3E3E7D27" w:rsidR="0043547A" w:rsidRPr="00EC10CE" w:rsidRDefault="0043547A" w:rsidP="0043547A">
      <w:pPr>
        <w:spacing w:after="120"/>
        <w:rPr>
          <w:rFonts w:ascii="Arial" w:hAnsi="Arial" w:cs="Arial"/>
        </w:rPr>
      </w:pPr>
      <w:r>
        <w:rPr>
          <w:rFonts w:ascii="Arial" w:hAnsi="Arial" w:cs="Arial"/>
          <w:b/>
          <w:bCs/>
          <w:lang w:val="en-US"/>
        </w:rPr>
        <w:t>Proposal</w:t>
      </w:r>
      <w:r w:rsidRPr="00285854">
        <w:rPr>
          <w:rFonts w:ascii="Arial" w:hAnsi="Arial" w:cs="Arial"/>
          <w:b/>
          <w:bCs/>
          <w:lang w:val="en-US"/>
        </w:rPr>
        <w:t>-</w:t>
      </w:r>
      <w:r w:rsidR="00843E26">
        <w:rPr>
          <w:rFonts w:ascii="Arial" w:hAnsi="Arial" w:cs="Arial"/>
          <w:b/>
          <w:bCs/>
          <w:lang w:val="en-US"/>
        </w:rPr>
        <w:t>5</w:t>
      </w:r>
      <w:r w:rsidRPr="00285854">
        <w:rPr>
          <w:rFonts w:ascii="Arial" w:hAnsi="Arial" w:cs="Arial"/>
          <w:b/>
          <w:bCs/>
          <w:lang w:val="en-US"/>
        </w:rPr>
        <w:t xml:space="preserve">: </w:t>
      </w:r>
      <w:r w:rsidRPr="00F944A4">
        <w:rPr>
          <w:rFonts w:ascii="Arial" w:hAnsi="Arial" w:cs="Arial"/>
          <w:b/>
          <w:bCs/>
          <w:lang w:val="en-US"/>
        </w:rPr>
        <w:t xml:space="preserve">in addition to the RA </w:t>
      </w:r>
      <w:r w:rsidR="00843E26">
        <w:rPr>
          <w:rFonts w:ascii="Arial" w:hAnsi="Arial" w:cs="Arial"/>
          <w:b/>
          <w:bCs/>
          <w:lang w:val="en-US"/>
        </w:rPr>
        <w:t>time resource</w:t>
      </w:r>
      <w:r w:rsidR="002D04C9">
        <w:rPr>
          <w:rFonts w:ascii="Arial" w:hAnsi="Arial" w:cs="Arial"/>
          <w:b/>
          <w:bCs/>
          <w:lang w:val="en-US"/>
        </w:rPr>
        <w:t xml:space="preserve"> </w:t>
      </w:r>
      <w:r w:rsidRPr="00F944A4">
        <w:rPr>
          <w:rFonts w:ascii="Arial" w:hAnsi="Arial" w:cs="Arial"/>
          <w:b/>
          <w:bCs/>
          <w:lang w:val="en-US"/>
        </w:rPr>
        <w:t xml:space="preserve">selection, the device </w:t>
      </w:r>
      <w:r w:rsidR="00843E26">
        <w:rPr>
          <w:rFonts w:ascii="Arial" w:hAnsi="Arial" w:cs="Arial"/>
          <w:b/>
          <w:bCs/>
          <w:lang w:val="en-US"/>
        </w:rPr>
        <w:t>also</w:t>
      </w:r>
      <w:r w:rsidRPr="00F944A4">
        <w:rPr>
          <w:rFonts w:ascii="Arial" w:hAnsi="Arial" w:cs="Arial"/>
          <w:b/>
          <w:bCs/>
          <w:lang w:val="en-US"/>
        </w:rPr>
        <w:t xml:space="preserve"> need</w:t>
      </w:r>
      <w:r w:rsidR="00843E26">
        <w:rPr>
          <w:rFonts w:ascii="Arial" w:hAnsi="Arial" w:cs="Arial"/>
          <w:b/>
          <w:bCs/>
          <w:lang w:val="en-US"/>
        </w:rPr>
        <w:t>s</w:t>
      </w:r>
      <w:r w:rsidRPr="00F944A4">
        <w:rPr>
          <w:rFonts w:ascii="Arial" w:hAnsi="Arial" w:cs="Arial"/>
          <w:b/>
          <w:bCs/>
          <w:lang w:val="en-US"/>
        </w:rPr>
        <w:t xml:space="preserve"> to randomly selects one frequency </w:t>
      </w:r>
      <w:r w:rsidR="00843E26">
        <w:rPr>
          <w:rFonts w:ascii="Arial" w:hAnsi="Arial" w:cs="Arial"/>
          <w:b/>
          <w:bCs/>
          <w:lang w:val="en-US"/>
        </w:rPr>
        <w:t xml:space="preserve">resource </w:t>
      </w:r>
      <w:r w:rsidRPr="00F944A4">
        <w:rPr>
          <w:rFonts w:ascii="Arial" w:hAnsi="Arial" w:cs="Arial"/>
          <w:b/>
          <w:bCs/>
          <w:lang w:val="en-US"/>
        </w:rPr>
        <w:t xml:space="preserve">among the available frequency </w:t>
      </w:r>
      <w:r w:rsidR="00843E26">
        <w:rPr>
          <w:rFonts w:ascii="Arial" w:hAnsi="Arial" w:cs="Arial"/>
          <w:b/>
          <w:bCs/>
          <w:lang w:val="en-US"/>
        </w:rPr>
        <w:t xml:space="preserve">resources </w:t>
      </w:r>
      <w:r w:rsidR="00843E26" w:rsidRPr="00843E26">
        <w:rPr>
          <w:rFonts w:ascii="Arial" w:hAnsi="Arial" w:cs="Arial"/>
          <w:b/>
          <w:bCs/>
          <w:lang w:val="en-US"/>
        </w:rPr>
        <w:t>(e.g. N) in the initial triggering message</w:t>
      </w:r>
      <w:r w:rsidR="00843E26">
        <w:rPr>
          <w:rFonts w:ascii="Arial" w:hAnsi="Arial" w:cs="Arial"/>
          <w:b/>
          <w:bCs/>
          <w:lang w:val="en-US"/>
        </w:rPr>
        <w:t xml:space="preserve"> </w:t>
      </w:r>
      <w:r w:rsidRPr="00F944A4">
        <w:rPr>
          <w:rFonts w:ascii="Arial" w:hAnsi="Arial" w:cs="Arial"/>
          <w:b/>
          <w:bCs/>
          <w:lang w:val="en-US"/>
        </w:rPr>
        <w:t>for send</w:t>
      </w:r>
      <w:r w:rsidR="00843E26">
        <w:rPr>
          <w:rFonts w:ascii="Arial" w:hAnsi="Arial" w:cs="Arial"/>
          <w:b/>
          <w:bCs/>
          <w:lang w:val="en-US"/>
        </w:rPr>
        <w:t>ing</w:t>
      </w:r>
      <w:r w:rsidRPr="00F944A4">
        <w:rPr>
          <w:rFonts w:ascii="Arial" w:hAnsi="Arial" w:cs="Arial"/>
          <w:b/>
          <w:bCs/>
          <w:lang w:val="en-US"/>
        </w:rPr>
        <w:t xml:space="preserve"> MSG-1 to the reader.</w:t>
      </w:r>
    </w:p>
    <w:p w14:paraId="522C38FB" w14:textId="4E361688" w:rsidR="0043547A" w:rsidRDefault="0043547A" w:rsidP="0043547A">
      <w:pPr>
        <w:spacing w:after="120"/>
        <w:rPr>
          <w:rFonts w:ascii="Arial" w:hAnsi="Arial" w:cs="Arial"/>
          <w:lang w:val="en-US"/>
        </w:rPr>
      </w:pPr>
      <w:r>
        <w:rPr>
          <w:rFonts w:ascii="Arial" w:hAnsi="Arial" w:cs="Arial"/>
          <w:lang w:val="en-US"/>
        </w:rPr>
        <w:t xml:space="preserve">Meanwhile, it is very important to note that when there are </w:t>
      </w:r>
      <w:r w:rsidR="00093863">
        <w:rPr>
          <w:rFonts w:ascii="Arial" w:hAnsi="Arial" w:cs="Arial"/>
          <w:lang w:val="en-US"/>
        </w:rPr>
        <w:t xml:space="preserve">multiple </w:t>
      </w:r>
      <w:r>
        <w:rPr>
          <w:rFonts w:ascii="Arial" w:hAnsi="Arial" w:cs="Arial"/>
          <w:lang w:val="en-US"/>
        </w:rPr>
        <w:t xml:space="preserve">frequency domain resources for </w:t>
      </w:r>
      <w:r w:rsidR="00093863">
        <w:rPr>
          <w:rFonts w:ascii="Arial" w:hAnsi="Arial" w:cs="Arial"/>
          <w:lang w:val="en-US"/>
        </w:rPr>
        <w:t xml:space="preserve">performing </w:t>
      </w:r>
      <w:r>
        <w:rPr>
          <w:rFonts w:ascii="Arial" w:hAnsi="Arial" w:cs="Arial"/>
          <w:lang w:val="en-US"/>
        </w:rPr>
        <w:t xml:space="preserve"> RA, RAN2 may need to study additional mechanisms or enhancements for </w:t>
      </w:r>
      <w:proofErr w:type="spellStart"/>
      <w:r>
        <w:rPr>
          <w:rFonts w:ascii="Arial" w:hAnsi="Arial" w:cs="Arial"/>
          <w:lang w:val="en-US"/>
        </w:rPr>
        <w:t>AIoT</w:t>
      </w:r>
      <w:proofErr w:type="spellEnd"/>
      <w:r>
        <w:rPr>
          <w:rFonts w:ascii="Arial" w:hAnsi="Arial" w:cs="Arial"/>
          <w:lang w:val="en-US"/>
        </w:rPr>
        <w:t xml:space="preserve"> device access, since anyway the slotted ALOHA mechanism </w:t>
      </w:r>
      <w:r w:rsidR="004E36ED">
        <w:rPr>
          <w:rFonts w:ascii="Arial" w:hAnsi="Arial" w:cs="Arial"/>
          <w:lang w:val="en-US"/>
        </w:rPr>
        <w:t>cannot</w:t>
      </w:r>
      <w:r>
        <w:rPr>
          <w:rFonts w:ascii="Arial" w:hAnsi="Arial" w:cs="Arial"/>
          <w:lang w:val="en-US"/>
        </w:rPr>
        <w:t xml:space="preserve"> be simply reused any more. </w:t>
      </w:r>
    </w:p>
    <w:p w14:paraId="02F9077B" w14:textId="0DAA3A63" w:rsidR="00B8404C" w:rsidRDefault="0043547A" w:rsidP="000C452D">
      <w:pPr>
        <w:spacing w:after="120"/>
        <w:rPr>
          <w:rFonts w:ascii="Arial" w:hAnsi="Arial" w:cs="Arial"/>
          <w:lang w:val="en-US"/>
        </w:rPr>
      </w:pPr>
      <w:r w:rsidRPr="000C452D">
        <w:rPr>
          <w:rFonts w:ascii="Arial" w:hAnsi="Arial" w:cs="Arial"/>
          <w:lang w:val="en-US"/>
        </w:rPr>
        <w:t xml:space="preserve">As discussed above, an RO in A-IoT can be defined as a combination of a time </w:t>
      </w:r>
      <w:r w:rsidR="002B33AB">
        <w:rPr>
          <w:rFonts w:ascii="Arial" w:hAnsi="Arial" w:cs="Arial"/>
          <w:lang w:val="en-US"/>
        </w:rPr>
        <w:t xml:space="preserve">resource </w:t>
      </w:r>
      <w:r w:rsidRPr="000C452D">
        <w:rPr>
          <w:rFonts w:ascii="Arial" w:hAnsi="Arial" w:cs="Arial"/>
          <w:lang w:val="en-US"/>
        </w:rPr>
        <w:t xml:space="preserve"> and a frequency </w:t>
      </w:r>
      <w:r w:rsidR="002B33AB">
        <w:rPr>
          <w:rFonts w:ascii="Arial" w:hAnsi="Arial" w:cs="Arial"/>
          <w:lang w:val="en-US"/>
        </w:rPr>
        <w:t xml:space="preserve">resource </w:t>
      </w:r>
      <w:r w:rsidRPr="000C452D">
        <w:rPr>
          <w:rFonts w:ascii="Arial" w:hAnsi="Arial" w:cs="Arial"/>
          <w:lang w:val="en-US"/>
        </w:rPr>
        <w:t>. RAN2#126 agreed that “</w:t>
      </w:r>
      <w:proofErr w:type="spellStart"/>
      <w:r w:rsidRPr="000C452D">
        <w:rPr>
          <w:rFonts w:ascii="Arial" w:hAnsi="Arial" w:cs="Arial"/>
          <w:lang w:val="en-US"/>
        </w:rPr>
        <w:t>AIoT</w:t>
      </w:r>
      <w:proofErr w:type="spellEnd"/>
      <w:r w:rsidRPr="000C452D">
        <w:rPr>
          <w:rFonts w:ascii="Arial" w:hAnsi="Arial" w:cs="Arial"/>
          <w:lang w:val="en-US"/>
        </w:rPr>
        <w:t xml:space="preserve"> paging message indicate information from which the device can determine resources to be used for response (D2R message).”, therefore it is nature to assume that the total available ROs (for example, M </w:t>
      </w:r>
      <w:r w:rsidR="00AC4EE8">
        <w:rPr>
          <w:rFonts w:ascii="Arial" w:hAnsi="Arial" w:cs="Arial"/>
          <w:lang w:val="en-US"/>
        </w:rPr>
        <w:t>time resources</w:t>
      </w:r>
      <w:r w:rsidRPr="000C452D">
        <w:rPr>
          <w:rFonts w:ascii="Arial" w:hAnsi="Arial" w:cs="Arial"/>
          <w:lang w:val="en-US"/>
        </w:rPr>
        <w:t xml:space="preserve"> and N frequency </w:t>
      </w:r>
      <w:r w:rsidR="00AC4EE8">
        <w:rPr>
          <w:rFonts w:ascii="Arial" w:hAnsi="Arial" w:cs="Arial"/>
          <w:lang w:val="en-US"/>
        </w:rPr>
        <w:t>resources</w:t>
      </w:r>
      <w:r w:rsidRPr="000C452D">
        <w:rPr>
          <w:rFonts w:ascii="Arial" w:hAnsi="Arial" w:cs="Arial"/>
          <w:lang w:val="en-US"/>
        </w:rPr>
        <w:t xml:space="preserve">) is indicated by </w:t>
      </w:r>
      <w:proofErr w:type="spellStart"/>
      <w:r w:rsidRPr="000C452D">
        <w:rPr>
          <w:rFonts w:ascii="Arial" w:hAnsi="Arial" w:cs="Arial"/>
          <w:lang w:val="en-US"/>
        </w:rPr>
        <w:t>AIoT</w:t>
      </w:r>
      <w:proofErr w:type="spellEnd"/>
      <w:r w:rsidRPr="000C452D">
        <w:rPr>
          <w:rFonts w:ascii="Arial" w:hAnsi="Arial" w:cs="Arial"/>
          <w:lang w:val="en-US"/>
        </w:rPr>
        <w:t xml:space="preserve"> paging message.</w:t>
      </w:r>
    </w:p>
    <w:p w14:paraId="6E224CF8" w14:textId="77777777" w:rsidR="000C452D" w:rsidRDefault="000C452D" w:rsidP="000C452D">
      <w:pPr>
        <w:spacing w:after="120"/>
        <w:rPr>
          <w:rFonts w:ascii="Arial" w:hAnsi="Arial" w:cs="Arial"/>
          <w:lang w:val="en-US"/>
        </w:rPr>
      </w:pPr>
    </w:p>
    <w:p w14:paraId="52F19E04" w14:textId="4D2AEFDC" w:rsidR="000C452D" w:rsidRDefault="000C452D" w:rsidP="000C452D">
      <w:pPr>
        <w:spacing w:after="120"/>
        <w:rPr>
          <w:rFonts w:ascii="Arial" w:hAnsi="Arial" w:cs="Arial"/>
          <w:lang w:val="en-US"/>
        </w:rPr>
      </w:pPr>
      <w:r>
        <w:rPr>
          <w:rFonts w:ascii="Arial" w:hAnsi="Arial" w:cs="Arial"/>
          <w:b/>
          <w:bCs/>
          <w:lang w:val="en-US"/>
        </w:rPr>
        <w:t>Proposal</w:t>
      </w:r>
      <w:r w:rsidRPr="00285854">
        <w:rPr>
          <w:rFonts w:ascii="Arial" w:hAnsi="Arial" w:cs="Arial"/>
          <w:b/>
          <w:bCs/>
          <w:lang w:val="en-US"/>
        </w:rPr>
        <w:t>-</w:t>
      </w:r>
      <w:r w:rsidR="0081700E">
        <w:rPr>
          <w:rFonts w:ascii="Arial" w:hAnsi="Arial" w:cs="Arial"/>
          <w:b/>
          <w:bCs/>
          <w:lang w:val="en-US"/>
        </w:rPr>
        <w:t>6</w:t>
      </w:r>
      <w:r w:rsidRPr="00285854">
        <w:rPr>
          <w:rFonts w:ascii="Arial" w:hAnsi="Arial" w:cs="Arial"/>
          <w:b/>
          <w:bCs/>
          <w:lang w:val="en-US"/>
        </w:rPr>
        <w:t xml:space="preserve">: </w:t>
      </w:r>
      <w:r w:rsidRPr="000C452D">
        <w:rPr>
          <w:rFonts w:ascii="Arial" w:hAnsi="Arial" w:cs="Arial"/>
          <w:b/>
          <w:bCs/>
          <w:lang w:val="en-US"/>
        </w:rPr>
        <w:t>the total available ROs (</w:t>
      </w:r>
      <w:r>
        <w:rPr>
          <w:rFonts w:ascii="Arial" w:hAnsi="Arial" w:cs="Arial"/>
          <w:b/>
          <w:bCs/>
          <w:lang w:val="en-US"/>
        </w:rPr>
        <w:t xml:space="preserve">including both </w:t>
      </w:r>
      <w:r w:rsidR="00AC4EE8">
        <w:rPr>
          <w:rFonts w:ascii="Arial" w:hAnsi="Arial" w:cs="Arial"/>
          <w:b/>
          <w:bCs/>
          <w:lang w:val="en-US"/>
        </w:rPr>
        <w:t xml:space="preserve">time </w:t>
      </w:r>
      <w:r>
        <w:rPr>
          <w:rFonts w:ascii="Arial" w:hAnsi="Arial" w:cs="Arial"/>
          <w:b/>
          <w:bCs/>
          <w:lang w:val="en-US"/>
        </w:rPr>
        <w:t xml:space="preserve">and </w:t>
      </w:r>
      <w:r w:rsidRPr="000C452D">
        <w:rPr>
          <w:rFonts w:ascii="Arial" w:hAnsi="Arial" w:cs="Arial"/>
          <w:b/>
          <w:bCs/>
          <w:lang w:val="en-US"/>
        </w:rPr>
        <w:t xml:space="preserve">frequency </w:t>
      </w:r>
      <w:r w:rsidR="00AC4EE8">
        <w:rPr>
          <w:rFonts w:ascii="Arial" w:hAnsi="Arial" w:cs="Arial"/>
          <w:b/>
          <w:bCs/>
          <w:lang w:val="en-US"/>
        </w:rPr>
        <w:t>resources</w:t>
      </w:r>
      <w:r w:rsidRPr="000C452D">
        <w:rPr>
          <w:rFonts w:ascii="Arial" w:hAnsi="Arial" w:cs="Arial"/>
          <w:b/>
          <w:bCs/>
          <w:lang w:val="en-US"/>
        </w:rPr>
        <w:t xml:space="preserve">) is indicated by </w:t>
      </w:r>
      <w:proofErr w:type="spellStart"/>
      <w:r w:rsidRPr="000C452D">
        <w:rPr>
          <w:rFonts w:ascii="Arial" w:hAnsi="Arial" w:cs="Arial"/>
          <w:b/>
          <w:bCs/>
          <w:lang w:val="en-US"/>
        </w:rPr>
        <w:t>AIoT</w:t>
      </w:r>
      <w:proofErr w:type="spellEnd"/>
      <w:r w:rsidRPr="000C452D">
        <w:rPr>
          <w:rFonts w:ascii="Arial" w:hAnsi="Arial" w:cs="Arial"/>
          <w:b/>
          <w:bCs/>
          <w:lang w:val="en-US"/>
        </w:rPr>
        <w:t xml:space="preserve"> paging message.</w:t>
      </w:r>
    </w:p>
    <w:p w14:paraId="7AC9E21A" w14:textId="77777777" w:rsidR="009C6C9B" w:rsidRDefault="009C6C9B" w:rsidP="009C6C9B">
      <w:pPr>
        <w:rPr>
          <w:rFonts w:eastAsia="DengXian"/>
          <w:b/>
          <w:bCs/>
          <w:lang w:val="en-US" w:eastAsia="zh-CN"/>
        </w:rPr>
      </w:pPr>
    </w:p>
    <w:p w14:paraId="460C20C0" w14:textId="6EEF1C0B" w:rsidR="009C6C9B" w:rsidRDefault="009C6C9B" w:rsidP="009C6C9B">
      <w:pPr>
        <w:pStyle w:val="Heading2"/>
        <w:tabs>
          <w:tab w:val="clear" w:pos="1001"/>
        </w:tabs>
        <w:ind w:left="576"/>
      </w:pPr>
      <w:proofErr w:type="spellStart"/>
      <w:r>
        <w:rPr>
          <w:lang w:val="en-US"/>
        </w:rPr>
        <w:lastRenderedPageBreak/>
        <w:t>AIoT</w:t>
      </w:r>
      <w:proofErr w:type="spellEnd"/>
      <w:r>
        <w:rPr>
          <w:lang w:val="en-US"/>
        </w:rPr>
        <w:t xml:space="preserve"> Device Re</w:t>
      </w:r>
      <w:r w:rsidR="004226CE">
        <w:rPr>
          <w:lang w:val="en-US"/>
        </w:rPr>
        <w:t>-A</w:t>
      </w:r>
      <w:r>
        <w:rPr>
          <w:lang w:val="en-US"/>
        </w:rPr>
        <w:t>ccess</w:t>
      </w:r>
    </w:p>
    <w:p w14:paraId="166F7F0F" w14:textId="77777777" w:rsidR="00532866" w:rsidRDefault="00334237" w:rsidP="00143FDA">
      <w:pPr>
        <w:rPr>
          <w:rFonts w:ascii="Arial" w:hAnsi="Arial" w:cs="Arial"/>
          <w:lang w:eastAsia="zh-CN"/>
        </w:rPr>
      </w:pPr>
      <w:r>
        <w:rPr>
          <w:rFonts w:ascii="Arial" w:hAnsi="Arial" w:cs="Arial"/>
          <w:lang w:eastAsia="zh-CN"/>
        </w:rPr>
        <w:t xml:space="preserve">In the last meeting, it was agreed that </w:t>
      </w:r>
      <w:r w:rsidRPr="00334237">
        <w:rPr>
          <w:rFonts w:ascii="Arial" w:hAnsi="Arial" w:cs="Arial"/>
          <w:lang w:eastAsia="zh-CN"/>
        </w:rPr>
        <w:t xml:space="preserve">R2D message is used to provide access occasion(s) which can be used for re-access purpose. One option to be captured in the TR is that this R2D message is </w:t>
      </w:r>
      <w:proofErr w:type="spellStart"/>
      <w:r w:rsidRPr="00334237">
        <w:rPr>
          <w:rFonts w:ascii="Arial" w:hAnsi="Arial" w:cs="Arial"/>
          <w:lang w:eastAsia="zh-CN"/>
        </w:rPr>
        <w:t>AIoT</w:t>
      </w:r>
      <w:proofErr w:type="spellEnd"/>
      <w:r w:rsidRPr="00334237">
        <w:rPr>
          <w:rFonts w:ascii="Arial" w:hAnsi="Arial" w:cs="Arial"/>
          <w:lang w:eastAsia="zh-CN"/>
        </w:rPr>
        <w:t xml:space="preserve"> paging message.</w:t>
      </w:r>
      <w:r>
        <w:rPr>
          <w:rFonts w:ascii="Arial" w:hAnsi="Arial" w:cs="Arial"/>
          <w:lang w:eastAsia="zh-CN"/>
        </w:rPr>
        <w:t xml:space="preserve"> There was an</w:t>
      </w:r>
      <w:r w:rsidRPr="00334237">
        <w:rPr>
          <w:rFonts w:ascii="Arial" w:hAnsi="Arial" w:cs="Arial"/>
          <w:lang w:eastAsia="zh-CN"/>
        </w:rPr>
        <w:t xml:space="preserve"> FFS </w:t>
      </w:r>
      <w:r>
        <w:rPr>
          <w:rFonts w:ascii="Arial" w:hAnsi="Arial" w:cs="Arial"/>
          <w:lang w:eastAsia="zh-CN"/>
        </w:rPr>
        <w:t xml:space="preserve">on </w:t>
      </w:r>
      <w:r w:rsidRPr="00334237">
        <w:rPr>
          <w:rFonts w:ascii="Arial" w:hAnsi="Arial" w:cs="Arial"/>
          <w:lang w:eastAsia="zh-CN"/>
        </w:rPr>
        <w:t>additional indications to differentiate if needed in paging message.</w:t>
      </w:r>
      <w:r>
        <w:rPr>
          <w:rFonts w:ascii="Arial" w:hAnsi="Arial" w:cs="Arial"/>
          <w:lang w:eastAsia="zh-CN"/>
        </w:rPr>
        <w:t xml:space="preserve"> In our understanding, in a particular access round, when the repeated </w:t>
      </w:r>
      <w:proofErr w:type="spellStart"/>
      <w:r>
        <w:rPr>
          <w:rFonts w:ascii="Arial" w:hAnsi="Arial" w:cs="Arial"/>
          <w:lang w:eastAsia="zh-CN"/>
        </w:rPr>
        <w:t>AIoT</w:t>
      </w:r>
      <w:proofErr w:type="spellEnd"/>
      <w:r>
        <w:rPr>
          <w:rFonts w:ascii="Arial" w:hAnsi="Arial" w:cs="Arial"/>
          <w:lang w:eastAsia="zh-CN"/>
        </w:rPr>
        <w:t xml:space="preserve"> paging message is received by the device, the </w:t>
      </w:r>
      <w:proofErr w:type="spellStart"/>
      <w:r>
        <w:rPr>
          <w:rFonts w:ascii="Arial" w:hAnsi="Arial" w:cs="Arial"/>
          <w:lang w:eastAsia="zh-CN"/>
        </w:rPr>
        <w:t>AIoT</w:t>
      </w:r>
      <w:proofErr w:type="spellEnd"/>
      <w:r>
        <w:rPr>
          <w:rFonts w:ascii="Arial" w:hAnsi="Arial" w:cs="Arial"/>
          <w:lang w:eastAsia="zh-CN"/>
        </w:rPr>
        <w:t xml:space="preserve"> device will now this paging message is the same within the current access round. This mechanism is like the</w:t>
      </w:r>
      <w:r w:rsidRPr="00334237">
        <w:t xml:space="preserve"> </w:t>
      </w:r>
      <w:r w:rsidRPr="00334237">
        <w:rPr>
          <w:rFonts w:ascii="Arial" w:hAnsi="Arial" w:cs="Arial"/>
          <w:lang w:eastAsia="zh-CN"/>
        </w:rPr>
        <w:t xml:space="preserve">“QUERYREP” command </w:t>
      </w:r>
      <w:r>
        <w:rPr>
          <w:rFonts w:ascii="Arial" w:hAnsi="Arial" w:cs="Arial"/>
          <w:lang w:eastAsia="zh-CN"/>
        </w:rPr>
        <w:t xml:space="preserve">used by </w:t>
      </w:r>
      <w:r w:rsidRPr="00334237">
        <w:rPr>
          <w:rFonts w:ascii="Arial" w:hAnsi="Arial" w:cs="Arial"/>
          <w:lang w:eastAsia="zh-CN"/>
        </w:rPr>
        <w:t>RFID</w:t>
      </w:r>
      <w:r>
        <w:rPr>
          <w:rFonts w:ascii="Arial" w:hAnsi="Arial" w:cs="Arial"/>
          <w:lang w:eastAsia="zh-CN"/>
        </w:rPr>
        <w:t>. We assume</w:t>
      </w:r>
      <w:r w:rsidRPr="00334237">
        <w:rPr>
          <w:rFonts w:ascii="Arial" w:hAnsi="Arial" w:cs="Arial"/>
          <w:lang w:eastAsia="zh-CN"/>
        </w:rPr>
        <w:t xml:space="preserve"> </w:t>
      </w:r>
      <w:r>
        <w:rPr>
          <w:rFonts w:ascii="Arial" w:hAnsi="Arial" w:cs="Arial"/>
          <w:lang w:eastAsia="zh-CN"/>
        </w:rPr>
        <w:t xml:space="preserve">that a particular access round be governed by a specific time window. Within that time window, repeated response is not expected from the </w:t>
      </w:r>
      <w:proofErr w:type="spellStart"/>
      <w:r>
        <w:rPr>
          <w:rFonts w:ascii="Arial" w:hAnsi="Arial" w:cs="Arial"/>
          <w:lang w:eastAsia="zh-CN"/>
        </w:rPr>
        <w:t>AIoT</w:t>
      </w:r>
      <w:proofErr w:type="spellEnd"/>
      <w:r>
        <w:rPr>
          <w:rFonts w:ascii="Arial" w:hAnsi="Arial" w:cs="Arial"/>
          <w:lang w:eastAsia="zh-CN"/>
        </w:rPr>
        <w:t xml:space="preserve"> device. For example, for an access round window, there may be 3 </w:t>
      </w:r>
      <w:proofErr w:type="spellStart"/>
      <w:r>
        <w:rPr>
          <w:rFonts w:ascii="Arial" w:hAnsi="Arial" w:cs="Arial"/>
          <w:lang w:eastAsia="zh-CN"/>
        </w:rPr>
        <w:t>AIoT</w:t>
      </w:r>
      <w:proofErr w:type="spellEnd"/>
      <w:r>
        <w:rPr>
          <w:rFonts w:ascii="Arial" w:hAnsi="Arial" w:cs="Arial"/>
          <w:lang w:eastAsia="zh-CN"/>
        </w:rPr>
        <w:t xml:space="preserve"> paging messages sent over </w:t>
      </w:r>
      <w:proofErr w:type="spellStart"/>
      <w:r>
        <w:rPr>
          <w:rFonts w:ascii="Arial" w:hAnsi="Arial" w:cs="Arial"/>
          <w:lang w:eastAsia="zh-CN"/>
        </w:rPr>
        <w:t>AIoT</w:t>
      </w:r>
      <w:proofErr w:type="spellEnd"/>
      <w:r>
        <w:rPr>
          <w:rFonts w:ascii="Arial" w:hAnsi="Arial" w:cs="Arial"/>
          <w:lang w:eastAsia="zh-CN"/>
        </w:rPr>
        <w:t xml:space="preserve"> air interface, some </w:t>
      </w:r>
      <w:proofErr w:type="spellStart"/>
      <w:r>
        <w:rPr>
          <w:rFonts w:ascii="Arial" w:hAnsi="Arial" w:cs="Arial"/>
          <w:lang w:eastAsia="zh-CN"/>
        </w:rPr>
        <w:t>AIoT</w:t>
      </w:r>
      <w:proofErr w:type="spellEnd"/>
      <w:r>
        <w:rPr>
          <w:rFonts w:ascii="Arial" w:hAnsi="Arial" w:cs="Arial"/>
          <w:lang w:eastAsia="zh-CN"/>
        </w:rPr>
        <w:t xml:space="preserve"> device may respon</w:t>
      </w:r>
      <w:r w:rsidR="00586044">
        <w:rPr>
          <w:rFonts w:ascii="Arial" w:hAnsi="Arial" w:cs="Arial"/>
          <w:lang w:eastAsia="zh-CN"/>
        </w:rPr>
        <w:t>d</w:t>
      </w:r>
      <w:r>
        <w:rPr>
          <w:rFonts w:ascii="Arial" w:hAnsi="Arial" w:cs="Arial"/>
          <w:lang w:eastAsia="zh-CN"/>
        </w:rPr>
        <w:t xml:space="preserve"> to the </w:t>
      </w:r>
      <w:proofErr w:type="spellStart"/>
      <w:r>
        <w:rPr>
          <w:rFonts w:ascii="Arial" w:hAnsi="Arial" w:cs="Arial"/>
          <w:lang w:eastAsia="zh-CN"/>
        </w:rPr>
        <w:t>AIoT</w:t>
      </w:r>
      <w:proofErr w:type="spellEnd"/>
      <w:r>
        <w:rPr>
          <w:rFonts w:ascii="Arial" w:hAnsi="Arial" w:cs="Arial"/>
          <w:lang w:eastAsia="zh-CN"/>
        </w:rPr>
        <w:t xml:space="preserve"> reader when receiving the first</w:t>
      </w:r>
      <w:r w:rsidRPr="00334237">
        <w:rPr>
          <w:rFonts w:ascii="Arial" w:hAnsi="Arial" w:cs="Arial"/>
          <w:lang w:eastAsia="zh-CN"/>
        </w:rPr>
        <w:t xml:space="preserve"> </w:t>
      </w:r>
      <w:proofErr w:type="spellStart"/>
      <w:r>
        <w:rPr>
          <w:rFonts w:ascii="Arial" w:hAnsi="Arial" w:cs="Arial"/>
          <w:lang w:eastAsia="zh-CN"/>
        </w:rPr>
        <w:t>AIoT</w:t>
      </w:r>
      <w:proofErr w:type="spellEnd"/>
      <w:r>
        <w:rPr>
          <w:rFonts w:ascii="Arial" w:hAnsi="Arial" w:cs="Arial"/>
          <w:lang w:eastAsia="zh-CN"/>
        </w:rPr>
        <w:t xml:space="preserve"> paging messages, the others may respond the second or the third</w:t>
      </w:r>
      <w:r w:rsidRPr="00334237">
        <w:rPr>
          <w:rFonts w:ascii="Arial" w:hAnsi="Arial" w:cs="Arial"/>
          <w:lang w:eastAsia="zh-CN"/>
        </w:rPr>
        <w:t xml:space="preserve"> </w:t>
      </w:r>
      <w:proofErr w:type="spellStart"/>
      <w:r>
        <w:rPr>
          <w:rFonts w:ascii="Arial" w:hAnsi="Arial" w:cs="Arial"/>
          <w:lang w:eastAsia="zh-CN"/>
        </w:rPr>
        <w:t>AIoT</w:t>
      </w:r>
      <w:proofErr w:type="spellEnd"/>
      <w:r>
        <w:rPr>
          <w:rFonts w:ascii="Arial" w:hAnsi="Arial" w:cs="Arial"/>
          <w:lang w:eastAsia="zh-CN"/>
        </w:rPr>
        <w:t xml:space="preserve"> paging message.</w:t>
      </w:r>
      <w:r w:rsidR="00586044">
        <w:rPr>
          <w:rFonts w:ascii="Arial" w:hAnsi="Arial" w:cs="Arial"/>
          <w:lang w:eastAsia="zh-CN"/>
        </w:rPr>
        <w:t xml:space="preserve"> If one </w:t>
      </w:r>
      <w:proofErr w:type="spellStart"/>
      <w:r w:rsidR="00586044">
        <w:rPr>
          <w:rFonts w:ascii="Arial" w:hAnsi="Arial" w:cs="Arial"/>
          <w:lang w:eastAsia="zh-CN"/>
        </w:rPr>
        <w:t>AIoT</w:t>
      </w:r>
      <w:proofErr w:type="spellEnd"/>
      <w:r w:rsidR="00586044">
        <w:rPr>
          <w:rFonts w:ascii="Arial" w:hAnsi="Arial" w:cs="Arial"/>
          <w:lang w:eastAsia="zh-CN"/>
        </w:rPr>
        <w:t xml:space="preserve"> device experiences access failure during its response to the first</w:t>
      </w:r>
      <w:r w:rsidR="00586044" w:rsidRPr="00334237">
        <w:rPr>
          <w:rFonts w:ascii="Arial" w:hAnsi="Arial" w:cs="Arial"/>
          <w:lang w:eastAsia="zh-CN"/>
        </w:rPr>
        <w:t xml:space="preserve"> </w:t>
      </w:r>
      <w:proofErr w:type="spellStart"/>
      <w:r w:rsidR="00586044">
        <w:rPr>
          <w:rFonts w:ascii="Arial" w:hAnsi="Arial" w:cs="Arial"/>
          <w:lang w:eastAsia="zh-CN"/>
        </w:rPr>
        <w:t>AIoT</w:t>
      </w:r>
      <w:proofErr w:type="spellEnd"/>
      <w:r w:rsidR="00586044">
        <w:rPr>
          <w:rFonts w:ascii="Arial" w:hAnsi="Arial" w:cs="Arial"/>
          <w:lang w:eastAsia="zh-CN"/>
        </w:rPr>
        <w:t xml:space="preserve"> paging message, it can re-access following its reception of the second or the third</w:t>
      </w:r>
      <w:r w:rsidR="00586044" w:rsidRPr="00334237">
        <w:rPr>
          <w:rFonts w:ascii="Arial" w:hAnsi="Arial" w:cs="Arial"/>
          <w:lang w:eastAsia="zh-CN"/>
        </w:rPr>
        <w:t xml:space="preserve"> </w:t>
      </w:r>
      <w:proofErr w:type="spellStart"/>
      <w:r w:rsidR="00586044">
        <w:rPr>
          <w:rFonts w:ascii="Arial" w:hAnsi="Arial" w:cs="Arial"/>
          <w:lang w:eastAsia="zh-CN"/>
        </w:rPr>
        <w:t>AIoT</w:t>
      </w:r>
      <w:proofErr w:type="spellEnd"/>
      <w:r w:rsidR="00586044">
        <w:rPr>
          <w:rFonts w:ascii="Arial" w:hAnsi="Arial" w:cs="Arial"/>
          <w:lang w:eastAsia="zh-CN"/>
        </w:rPr>
        <w:t xml:space="preserve"> paging message.</w:t>
      </w:r>
      <w:r w:rsidR="00532866">
        <w:rPr>
          <w:rFonts w:ascii="Arial" w:hAnsi="Arial" w:cs="Arial"/>
          <w:lang w:eastAsia="zh-CN"/>
        </w:rPr>
        <w:t xml:space="preserve"> </w:t>
      </w:r>
    </w:p>
    <w:p w14:paraId="5A223F3E" w14:textId="77777777" w:rsidR="00532866" w:rsidRDefault="00532866" w:rsidP="00143FDA">
      <w:pPr>
        <w:rPr>
          <w:rFonts w:ascii="Arial" w:hAnsi="Arial" w:cs="Arial"/>
          <w:lang w:eastAsia="zh-CN"/>
        </w:rPr>
      </w:pPr>
    </w:p>
    <w:p w14:paraId="29BDFC10" w14:textId="076C3A4C" w:rsidR="00143FDA" w:rsidRDefault="00532866" w:rsidP="00143FDA">
      <w:pPr>
        <w:rPr>
          <w:rFonts w:ascii="Arial" w:eastAsia="Yu Mincho" w:hAnsi="Arial" w:cs="Arial"/>
          <w:lang w:eastAsia="ja-JP"/>
        </w:rPr>
      </w:pPr>
      <w:r>
        <w:rPr>
          <w:rFonts w:ascii="Arial" w:hAnsi="Arial" w:cs="Arial"/>
          <w:lang w:eastAsia="zh-CN"/>
        </w:rPr>
        <w:t xml:space="preserve">In this manner, the </w:t>
      </w:r>
      <w:r w:rsidRPr="00532866">
        <w:rPr>
          <w:rFonts w:ascii="Arial" w:hAnsi="Arial" w:cs="Arial"/>
          <w:lang w:eastAsia="zh-CN"/>
        </w:rPr>
        <w:t>A-IoT paging message do not need to indicate the device about whether it is for a new service request or a re-transmission for the old service request.</w:t>
      </w:r>
      <w:r w:rsidR="00586044">
        <w:rPr>
          <w:rFonts w:ascii="Arial" w:hAnsi="Arial" w:cs="Arial"/>
          <w:lang w:eastAsia="zh-CN"/>
        </w:rPr>
        <w:t xml:space="preserve"> </w:t>
      </w:r>
      <w:r>
        <w:rPr>
          <w:rFonts w:ascii="Arial" w:hAnsi="Arial" w:cs="Arial"/>
          <w:lang w:eastAsia="zh-CN"/>
        </w:rPr>
        <w:t xml:space="preserve">Indicating the service request for a </w:t>
      </w:r>
      <w:r w:rsidRPr="00532866">
        <w:rPr>
          <w:rFonts w:ascii="Arial" w:hAnsi="Arial" w:cs="Arial"/>
          <w:lang w:eastAsia="zh-CN"/>
        </w:rPr>
        <w:t>new service request or a re-transmission</w:t>
      </w:r>
      <w:r>
        <w:rPr>
          <w:rFonts w:ascii="Arial" w:hAnsi="Arial" w:cs="Arial"/>
          <w:lang w:eastAsia="zh-CN"/>
        </w:rPr>
        <w:t xml:space="preserve"> limits the devices to access, which is not resource efficient. </w:t>
      </w:r>
      <w:r w:rsidR="00586044">
        <w:rPr>
          <w:rFonts w:ascii="Arial" w:hAnsi="Arial" w:cs="Arial"/>
          <w:lang w:eastAsia="zh-CN"/>
        </w:rPr>
        <w:t xml:space="preserve"> </w:t>
      </w:r>
      <w:r w:rsidR="00334237">
        <w:rPr>
          <w:rFonts w:ascii="Arial" w:hAnsi="Arial" w:cs="Arial"/>
          <w:lang w:eastAsia="zh-CN"/>
        </w:rPr>
        <w:t xml:space="preserve">          </w:t>
      </w:r>
      <w:r w:rsidR="00334237" w:rsidRPr="00334237">
        <w:rPr>
          <w:rFonts w:ascii="Arial" w:hAnsi="Arial" w:cs="Arial"/>
          <w:lang w:eastAsia="zh-CN"/>
        </w:rPr>
        <w:t xml:space="preserve"> </w:t>
      </w:r>
    </w:p>
    <w:p w14:paraId="787BC641" w14:textId="77777777" w:rsidR="00143FDA" w:rsidRDefault="00143FDA" w:rsidP="00143FDA">
      <w:pPr>
        <w:rPr>
          <w:rFonts w:ascii="Arial" w:eastAsia="Yu Mincho" w:hAnsi="Arial" w:cs="Arial"/>
          <w:lang w:eastAsia="ja-JP"/>
        </w:rPr>
      </w:pPr>
    </w:p>
    <w:p w14:paraId="1221DDD5" w14:textId="1A07D324" w:rsidR="00143FDA" w:rsidRDefault="00143FDA" w:rsidP="00143FDA">
      <w:pPr>
        <w:rPr>
          <w:rFonts w:ascii="Arial" w:hAnsi="Arial" w:cs="Arial"/>
          <w:b/>
        </w:rPr>
      </w:pPr>
      <w:r w:rsidRPr="00543021">
        <w:rPr>
          <w:rFonts w:ascii="Arial" w:hAnsi="Arial" w:cs="Arial"/>
          <w:b/>
          <w:lang w:eastAsia="zh-CN"/>
        </w:rPr>
        <w:t>Proposal-</w:t>
      </w:r>
      <w:r w:rsidR="0081700E">
        <w:rPr>
          <w:rFonts w:ascii="Arial" w:hAnsi="Arial" w:cs="Arial"/>
          <w:b/>
          <w:lang w:eastAsia="zh-CN"/>
        </w:rPr>
        <w:t>7</w:t>
      </w:r>
      <w:r>
        <w:rPr>
          <w:rFonts w:ascii="Arial" w:hAnsi="Arial" w:cs="Arial"/>
          <w:b/>
          <w:lang w:eastAsia="zh-CN"/>
        </w:rPr>
        <w:t>:</w:t>
      </w:r>
      <w:r>
        <w:rPr>
          <w:rFonts w:ascii="Arial" w:hAnsi="Arial" w:cs="Arial"/>
          <w:b/>
        </w:rPr>
        <w:t xml:space="preserve"> </w:t>
      </w:r>
      <w:proofErr w:type="spellStart"/>
      <w:r w:rsidR="00586044" w:rsidRPr="00586044">
        <w:rPr>
          <w:rFonts w:ascii="Arial" w:hAnsi="Arial" w:cs="Arial"/>
          <w:b/>
        </w:rPr>
        <w:t>AIoT</w:t>
      </w:r>
      <w:proofErr w:type="spellEnd"/>
      <w:r w:rsidR="00586044" w:rsidRPr="00586044">
        <w:rPr>
          <w:rFonts w:ascii="Arial" w:hAnsi="Arial" w:cs="Arial"/>
          <w:b/>
        </w:rPr>
        <w:t xml:space="preserve"> device </w:t>
      </w:r>
      <w:r w:rsidR="00586044">
        <w:rPr>
          <w:rFonts w:ascii="Arial" w:hAnsi="Arial" w:cs="Arial"/>
          <w:b/>
        </w:rPr>
        <w:t xml:space="preserve">can re-access </w:t>
      </w:r>
      <w:proofErr w:type="spellStart"/>
      <w:r w:rsidR="00586044">
        <w:rPr>
          <w:rFonts w:ascii="Arial" w:hAnsi="Arial" w:cs="Arial"/>
          <w:b/>
        </w:rPr>
        <w:t>AIoT</w:t>
      </w:r>
      <w:proofErr w:type="spellEnd"/>
      <w:r w:rsidR="00586044">
        <w:rPr>
          <w:rFonts w:ascii="Arial" w:hAnsi="Arial" w:cs="Arial"/>
          <w:b/>
        </w:rPr>
        <w:t xml:space="preserve"> reader following the</w:t>
      </w:r>
      <w:r w:rsidR="00586044" w:rsidRPr="00586044">
        <w:rPr>
          <w:rFonts w:ascii="Arial" w:hAnsi="Arial" w:cs="Arial"/>
          <w:b/>
        </w:rPr>
        <w:t xml:space="preserve"> </w:t>
      </w:r>
      <w:r w:rsidR="00586044">
        <w:rPr>
          <w:rFonts w:ascii="Arial" w:hAnsi="Arial" w:cs="Arial"/>
          <w:b/>
        </w:rPr>
        <w:t xml:space="preserve">repeated </w:t>
      </w:r>
      <w:proofErr w:type="spellStart"/>
      <w:r w:rsidR="00586044" w:rsidRPr="00586044">
        <w:rPr>
          <w:rFonts w:ascii="Arial" w:hAnsi="Arial" w:cs="Arial"/>
          <w:b/>
        </w:rPr>
        <w:t>AIoT</w:t>
      </w:r>
      <w:proofErr w:type="spellEnd"/>
      <w:r w:rsidR="00586044" w:rsidRPr="00586044">
        <w:rPr>
          <w:rFonts w:ascii="Arial" w:hAnsi="Arial" w:cs="Arial"/>
          <w:b/>
        </w:rPr>
        <w:t xml:space="preserve"> paging messages </w:t>
      </w:r>
      <w:r w:rsidR="00586044">
        <w:rPr>
          <w:rFonts w:ascii="Arial" w:hAnsi="Arial" w:cs="Arial"/>
          <w:b/>
        </w:rPr>
        <w:t>within a time window defined for an Access Round</w:t>
      </w:r>
      <w:r>
        <w:rPr>
          <w:rFonts w:ascii="Arial" w:hAnsi="Arial" w:cs="Arial"/>
          <w:b/>
        </w:rPr>
        <w:t>.</w:t>
      </w:r>
    </w:p>
    <w:p w14:paraId="4C095DD3" w14:textId="77777777" w:rsidR="00532866" w:rsidRDefault="00532866" w:rsidP="00143FDA">
      <w:pPr>
        <w:rPr>
          <w:rFonts w:ascii="Arial" w:hAnsi="Arial" w:cs="Arial"/>
          <w:b/>
        </w:rPr>
      </w:pPr>
    </w:p>
    <w:p w14:paraId="14BB4935" w14:textId="48216EDD" w:rsidR="00532866" w:rsidRDefault="00532866" w:rsidP="00143FDA">
      <w:pPr>
        <w:rPr>
          <w:rFonts w:ascii="Arial" w:hAnsi="Arial" w:cs="Arial"/>
          <w:b/>
        </w:rPr>
      </w:pPr>
      <w:r w:rsidRPr="00543021">
        <w:rPr>
          <w:rFonts w:ascii="Arial" w:hAnsi="Arial" w:cs="Arial"/>
          <w:b/>
          <w:lang w:eastAsia="zh-CN"/>
        </w:rPr>
        <w:t>Proposal-</w:t>
      </w:r>
      <w:r w:rsidR="0081700E">
        <w:rPr>
          <w:rFonts w:ascii="Arial" w:hAnsi="Arial" w:cs="Arial"/>
          <w:b/>
          <w:lang w:eastAsia="zh-CN"/>
        </w:rPr>
        <w:t>8</w:t>
      </w:r>
      <w:r>
        <w:rPr>
          <w:rFonts w:ascii="Arial" w:hAnsi="Arial" w:cs="Arial"/>
          <w:b/>
          <w:lang w:eastAsia="zh-CN"/>
        </w:rPr>
        <w:t>:</w:t>
      </w:r>
      <w:r>
        <w:rPr>
          <w:rFonts w:ascii="Arial" w:hAnsi="Arial" w:cs="Arial"/>
          <w:b/>
        </w:rPr>
        <w:t xml:space="preserve"> </w:t>
      </w:r>
      <w:r w:rsidRPr="00532866">
        <w:rPr>
          <w:rFonts w:ascii="Arial" w:hAnsi="Arial" w:cs="Arial"/>
          <w:b/>
        </w:rPr>
        <w:t xml:space="preserve">The A-IoT paging message </w:t>
      </w:r>
      <w:r>
        <w:rPr>
          <w:rFonts w:ascii="Arial" w:hAnsi="Arial" w:cs="Arial"/>
          <w:b/>
        </w:rPr>
        <w:t xml:space="preserve">do not </w:t>
      </w:r>
      <w:r w:rsidRPr="00532866">
        <w:rPr>
          <w:rFonts w:ascii="Arial" w:hAnsi="Arial" w:cs="Arial"/>
          <w:b/>
        </w:rPr>
        <w:t>need to indicate the device about whether it is for a new service request or a re-transmission for the old service request.</w:t>
      </w:r>
    </w:p>
    <w:p w14:paraId="04240DCC" w14:textId="77777777" w:rsidR="00C91C2A" w:rsidRDefault="00C91C2A" w:rsidP="00143FDA">
      <w:pPr>
        <w:rPr>
          <w:rFonts w:ascii="Arial" w:hAnsi="Arial" w:cs="Arial"/>
          <w:b/>
        </w:rPr>
      </w:pPr>
    </w:p>
    <w:p w14:paraId="532B8D91" w14:textId="2FEC686B" w:rsidR="00ED3DBE" w:rsidRPr="00482614" w:rsidRDefault="00ED3DBE" w:rsidP="00482614">
      <w:pPr>
        <w:rPr>
          <w:rFonts w:ascii="Arial" w:eastAsia="Yu Mincho" w:hAnsi="Arial" w:cs="Arial"/>
          <w:lang w:eastAsia="ja-JP"/>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5FE3A56B" w:rsidR="00B4038A" w:rsidRDefault="00B4038A" w:rsidP="00B4038A">
      <w:pPr>
        <w:rPr>
          <w:rFonts w:ascii="Arial" w:hAnsi="Arial" w:cs="Arial"/>
          <w:sz w:val="22"/>
          <w:szCs w:val="22"/>
        </w:rPr>
      </w:pPr>
      <w:r w:rsidRPr="00890469">
        <w:rPr>
          <w:rFonts w:ascii="Arial" w:hAnsi="Arial" w:cs="Arial"/>
          <w:sz w:val="22"/>
          <w:szCs w:val="22"/>
        </w:rPr>
        <w:t>We have the following</w:t>
      </w:r>
      <w:r w:rsidR="00A506D7">
        <w:rPr>
          <w:rFonts w:ascii="Arial" w:hAnsi="Arial" w:cs="Arial"/>
          <w:sz w:val="22"/>
          <w:szCs w:val="22"/>
        </w:rPr>
        <w:t xml:space="preserve"> observations and</w:t>
      </w:r>
      <w:r w:rsidRPr="00890469">
        <w:rPr>
          <w:rFonts w:ascii="Arial" w:hAnsi="Arial" w:cs="Arial"/>
          <w:sz w:val="22"/>
          <w:szCs w:val="22"/>
        </w:rPr>
        <w:t xml:space="preserve"> proposals:</w:t>
      </w:r>
    </w:p>
    <w:p w14:paraId="6356883F" w14:textId="77777777" w:rsidR="001F5613" w:rsidRDefault="001F5613" w:rsidP="00B4038A">
      <w:pPr>
        <w:rPr>
          <w:rFonts w:ascii="Arial" w:hAnsi="Arial" w:cs="Arial"/>
          <w:sz w:val="22"/>
          <w:szCs w:val="22"/>
        </w:rPr>
      </w:pPr>
    </w:p>
    <w:p w14:paraId="68E78F26" w14:textId="77777777" w:rsidR="00C66FF7" w:rsidRDefault="00C66FF7" w:rsidP="00C66FF7">
      <w:pPr>
        <w:spacing w:after="120"/>
        <w:rPr>
          <w:rFonts w:ascii="Arial" w:hAnsi="Arial" w:cs="Arial"/>
        </w:rPr>
      </w:pPr>
      <w:r w:rsidRPr="00285854">
        <w:rPr>
          <w:rFonts w:ascii="Arial" w:hAnsi="Arial" w:cs="Arial"/>
          <w:b/>
          <w:bCs/>
          <w:lang w:val="en-US"/>
        </w:rPr>
        <w:t>Observation-</w:t>
      </w:r>
      <w:r>
        <w:rPr>
          <w:rFonts w:ascii="Arial" w:hAnsi="Arial" w:cs="Arial"/>
          <w:b/>
          <w:bCs/>
          <w:lang w:val="en-US"/>
        </w:rPr>
        <w:t>1</w:t>
      </w:r>
      <w:r w:rsidRPr="00285854">
        <w:rPr>
          <w:rFonts w:ascii="Arial" w:hAnsi="Arial" w:cs="Arial"/>
          <w:b/>
          <w:bCs/>
          <w:lang w:val="en-US"/>
        </w:rPr>
        <w:t xml:space="preserve">: </w:t>
      </w:r>
      <w:r w:rsidRPr="00375DAB">
        <w:rPr>
          <w:rFonts w:ascii="Arial" w:hAnsi="Arial" w:cs="Arial"/>
          <w:b/>
          <w:bCs/>
          <w:lang w:val="en-US"/>
        </w:rPr>
        <w:t xml:space="preserve">the run of </w:t>
      </w:r>
      <w:r>
        <w:rPr>
          <w:rFonts w:ascii="Arial" w:hAnsi="Arial" w:cs="Arial"/>
          <w:b/>
          <w:bCs/>
          <w:lang w:val="en-US"/>
        </w:rPr>
        <w:t xml:space="preserve">“QUERYREP” </w:t>
      </w:r>
      <w:r w:rsidRPr="00375DAB">
        <w:rPr>
          <w:rFonts w:ascii="Arial" w:hAnsi="Arial" w:cs="Arial"/>
          <w:b/>
          <w:bCs/>
          <w:lang w:val="en-US"/>
        </w:rPr>
        <w:t>command</w:t>
      </w:r>
      <w:r>
        <w:rPr>
          <w:rFonts w:ascii="Arial" w:hAnsi="Arial" w:cs="Arial"/>
          <w:b/>
          <w:bCs/>
          <w:lang w:val="en-US"/>
        </w:rPr>
        <w:t xml:space="preserve"> (for RFID)</w:t>
      </w:r>
      <w:r w:rsidRPr="00375DAB">
        <w:rPr>
          <w:rFonts w:ascii="Arial" w:hAnsi="Arial" w:cs="Arial"/>
          <w:b/>
          <w:bCs/>
          <w:lang w:val="en-US"/>
        </w:rPr>
        <w:t xml:space="preserve"> is a big </w:t>
      </w:r>
      <w:proofErr w:type="spellStart"/>
      <w:r w:rsidRPr="00375DAB">
        <w:rPr>
          <w:rFonts w:ascii="Arial" w:hAnsi="Arial" w:cs="Arial"/>
          <w:b/>
          <w:bCs/>
          <w:lang w:val="en-US"/>
        </w:rPr>
        <w:t>signalling</w:t>
      </w:r>
      <w:proofErr w:type="spellEnd"/>
      <w:r w:rsidRPr="00375DAB">
        <w:rPr>
          <w:rFonts w:ascii="Arial" w:hAnsi="Arial" w:cs="Arial"/>
          <w:b/>
          <w:bCs/>
          <w:lang w:val="en-US"/>
        </w:rPr>
        <w:t xml:space="preserve"> overhead for the </w:t>
      </w:r>
      <w:proofErr w:type="spellStart"/>
      <w:r w:rsidRPr="00375DAB">
        <w:rPr>
          <w:rFonts w:ascii="Arial" w:hAnsi="Arial" w:cs="Arial"/>
          <w:b/>
          <w:bCs/>
          <w:lang w:val="en-US"/>
        </w:rPr>
        <w:t>AIoT</w:t>
      </w:r>
      <w:proofErr w:type="spellEnd"/>
      <w:r w:rsidRPr="00375DAB">
        <w:rPr>
          <w:rFonts w:ascii="Arial" w:hAnsi="Arial" w:cs="Arial"/>
          <w:b/>
          <w:bCs/>
          <w:lang w:val="en-US"/>
        </w:rPr>
        <w:t xml:space="preserve"> air interface and also it requires the device to monitor the message from the reader </w:t>
      </w:r>
      <w:r>
        <w:rPr>
          <w:rFonts w:ascii="Arial" w:hAnsi="Arial" w:cs="Arial"/>
          <w:b/>
          <w:bCs/>
          <w:lang w:val="en-US"/>
        </w:rPr>
        <w:t xml:space="preserve">for determining the start of each time resource </w:t>
      </w:r>
      <w:r w:rsidRPr="00375DAB">
        <w:rPr>
          <w:rFonts w:ascii="Arial" w:hAnsi="Arial" w:cs="Arial"/>
          <w:b/>
          <w:bCs/>
          <w:lang w:val="en-US"/>
        </w:rPr>
        <w:t xml:space="preserve">time slot, which may cause energy consumption for </w:t>
      </w:r>
      <w:proofErr w:type="spellStart"/>
      <w:r w:rsidRPr="00375DAB">
        <w:rPr>
          <w:rFonts w:ascii="Arial" w:hAnsi="Arial" w:cs="Arial"/>
          <w:b/>
          <w:bCs/>
          <w:lang w:val="en-US"/>
        </w:rPr>
        <w:t>AIoT</w:t>
      </w:r>
      <w:proofErr w:type="spellEnd"/>
      <w:r w:rsidRPr="00375DAB">
        <w:rPr>
          <w:rFonts w:ascii="Arial" w:hAnsi="Arial" w:cs="Arial"/>
          <w:b/>
          <w:bCs/>
          <w:lang w:val="en-US"/>
        </w:rPr>
        <w:t xml:space="preserve"> device.</w:t>
      </w:r>
      <w:r>
        <w:rPr>
          <w:rFonts w:ascii="Arial" w:hAnsi="Arial" w:cs="Arial"/>
        </w:rPr>
        <w:t xml:space="preserve"> </w:t>
      </w:r>
    </w:p>
    <w:p w14:paraId="1F6CA611" w14:textId="77777777" w:rsidR="00532866" w:rsidRDefault="00532866" w:rsidP="00532866">
      <w:pPr>
        <w:rPr>
          <w:rFonts w:ascii="Arial" w:hAnsi="Arial" w:cs="Arial"/>
          <w:b/>
          <w:bCs/>
          <w:lang w:val="en-US"/>
        </w:rPr>
      </w:pPr>
      <w:r w:rsidRPr="00482614">
        <w:rPr>
          <w:rFonts w:ascii="Arial" w:hAnsi="Arial" w:cs="Arial"/>
          <w:b/>
          <w:bCs/>
          <w:lang w:val="en-US"/>
        </w:rPr>
        <w:t>Proposal-</w:t>
      </w:r>
      <w:r>
        <w:rPr>
          <w:rFonts w:ascii="Arial" w:hAnsi="Arial" w:cs="Arial"/>
          <w:b/>
          <w:bCs/>
          <w:lang w:val="en-US"/>
        </w:rPr>
        <w:t>1</w:t>
      </w:r>
      <w:r w:rsidRPr="00482614">
        <w:rPr>
          <w:rFonts w:ascii="Arial" w:hAnsi="Arial" w:cs="Arial"/>
          <w:b/>
          <w:bCs/>
          <w:lang w:val="en-US"/>
        </w:rPr>
        <w:t xml:space="preserve">: </w:t>
      </w:r>
      <w:proofErr w:type="spellStart"/>
      <w:r w:rsidRPr="00482614">
        <w:rPr>
          <w:rFonts w:ascii="Arial" w:eastAsia="Yu Mincho" w:hAnsi="Arial" w:cs="Arial"/>
          <w:b/>
          <w:bCs/>
          <w:lang w:val="en-US" w:eastAsia="ja-JP"/>
        </w:rPr>
        <w:t>AIoT</w:t>
      </w:r>
      <w:proofErr w:type="spellEnd"/>
      <w:r w:rsidRPr="00482614">
        <w:rPr>
          <w:rFonts w:ascii="Arial" w:eastAsia="Yu Mincho" w:hAnsi="Arial" w:cs="Arial"/>
          <w:b/>
          <w:bCs/>
          <w:lang w:val="en-US" w:eastAsia="ja-JP"/>
        </w:rPr>
        <w:t xml:space="preserve"> paging message explicitly indicates </w:t>
      </w:r>
      <w:r>
        <w:rPr>
          <w:rFonts w:ascii="Arial" w:eastAsia="Yu Mincho" w:hAnsi="Arial" w:cs="Arial"/>
          <w:b/>
          <w:bCs/>
          <w:lang w:val="en-US" w:eastAsia="ja-JP"/>
        </w:rPr>
        <w:t xml:space="preserve">following </w:t>
      </w:r>
      <w:r w:rsidRPr="00482614">
        <w:rPr>
          <w:rFonts w:ascii="Arial" w:eastAsia="Yu Mincho" w:hAnsi="Arial" w:cs="Arial"/>
          <w:b/>
          <w:bCs/>
          <w:lang w:val="en-US" w:eastAsia="ja-JP"/>
        </w:rPr>
        <w:t>association</w:t>
      </w:r>
      <w:r>
        <w:rPr>
          <w:rFonts w:ascii="Arial" w:eastAsia="Yu Mincho" w:hAnsi="Arial" w:cs="Arial"/>
          <w:b/>
          <w:bCs/>
          <w:lang w:val="en-US" w:eastAsia="ja-JP"/>
        </w:rPr>
        <w:t>s</w:t>
      </w:r>
      <w:r w:rsidRPr="00482614">
        <w:rPr>
          <w:rFonts w:ascii="Arial" w:eastAsia="Yu Mincho" w:hAnsi="Arial" w:cs="Arial"/>
          <w:b/>
          <w:bCs/>
          <w:lang w:val="en-US" w:eastAsia="ja-JP"/>
        </w:rPr>
        <w:t xml:space="preserve"> between available ROs and 2-setp and/or 3-steps ROs</w:t>
      </w:r>
      <w:r>
        <w:rPr>
          <w:rFonts w:ascii="Arial" w:eastAsia="Yu Mincho" w:hAnsi="Arial" w:cs="Arial"/>
          <w:b/>
          <w:bCs/>
          <w:lang w:val="en-US" w:eastAsia="ja-JP"/>
        </w:rPr>
        <w:t>:</w:t>
      </w:r>
    </w:p>
    <w:p w14:paraId="262B8AE2" w14:textId="77777777" w:rsidR="00532866" w:rsidRPr="00482614" w:rsidRDefault="00532866" w:rsidP="00C66FF7">
      <w:pPr>
        <w:pStyle w:val="ListParagraph"/>
        <w:numPr>
          <w:ilvl w:val="0"/>
          <w:numId w:val="50"/>
        </w:numPr>
        <w:rPr>
          <w:rFonts w:eastAsia="Yu Mincho" w:cs="Arial"/>
          <w:b/>
          <w:bCs/>
          <w:lang w:val="en-US" w:eastAsia="ja-JP"/>
        </w:rPr>
      </w:pPr>
      <w:r w:rsidRPr="00482614">
        <w:rPr>
          <w:rFonts w:eastAsia="Yu Mincho" w:cs="Arial"/>
          <w:b/>
          <w:bCs/>
          <w:lang w:val="en-US" w:eastAsia="ja-JP"/>
        </w:rPr>
        <w:t>available ROs are associated to 2-step RA only;</w:t>
      </w:r>
    </w:p>
    <w:p w14:paraId="6F7BB61F" w14:textId="77777777" w:rsidR="00532866" w:rsidRPr="00482614" w:rsidRDefault="00532866" w:rsidP="00C66FF7">
      <w:pPr>
        <w:pStyle w:val="ListParagraph"/>
        <w:numPr>
          <w:ilvl w:val="0"/>
          <w:numId w:val="50"/>
        </w:numPr>
        <w:rPr>
          <w:rFonts w:eastAsia="Yu Mincho" w:cs="Arial"/>
          <w:b/>
          <w:bCs/>
          <w:lang w:val="en-US" w:eastAsia="ja-JP"/>
        </w:rPr>
      </w:pPr>
      <w:r w:rsidRPr="00482614">
        <w:rPr>
          <w:rFonts w:eastAsia="Yu Mincho" w:cs="Arial"/>
          <w:b/>
          <w:bCs/>
          <w:lang w:val="en-US" w:eastAsia="ja-JP"/>
        </w:rPr>
        <w:t>available ROs are associated to 3-step RA only;</w:t>
      </w:r>
    </w:p>
    <w:p w14:paraId="7806C20A" w14:textId="77777777" w:rsidR="00532866" w:rsidRPr="00143FDA" w:rsidRDefault="00532866" w:rsidP="00C66FF7">
      <w:pPr>
        <w:pStyle w:val="ListParagraph"/>
        <w:numPr>
          <w:ilvl w:val="0"/>
          <w:numId w:val="50"/>
        </w:numPr>
        <w:rPr>
          <w:rFonts w:cs="Arial"/>
          <w:b/>
        </w:rPr>
      </w:pPr>
      <w:r w:rsidRPr="00143FDA">
        <w:rPr>
          <w:rFonts w:eastAsia="Yu Mincho" w:cs="Arial"/>
          <w:b/>
          <w:bCs/>
          <w:lang w:val="en-US" w:eastAsia="ja-JP"/>
        </w:rPr>
        <w:t>available ROs are associated to both 2-setp and 3-steps.</w:t>
      </w:r>
    </w:p>
    <w:p w14:paraId="3CD9FC0B" w14:textId="77777777" w:rsidR="00C66FF7" w:rsidRPr="00B123A3" w:rsidRDefault="00C66FF7" w:rsidP="00C66FF7">
      <w:pPr>
        <w:rPr>
          <w:rFonts w:ascii="Arial" w:eastAsiaTheme="minorEastAsia" w:hAnsi="Arial" w:cs="Arial"/>
          <w:b/>
          <w:bCs/>
          <w:lang w:eastAsia="zh-CN"/>
        </w:rPr>
      </w:pPr>
      <w:r w:rsidRPr="00B123A3">
        <w:rPr>
          <w:rFonts w:ascii="Arial" w:eastAsiaTheme="minorEastAsia" w:hAnsi="Arial" w:cs="Arial"/>
          <w:b/>
          <w:bCs/>
          <w:lang w:eastAsia="zh-CN"/>
        </w:rPr>
        <w:t>Proposal-2: For early indicating the RA type, RAN2 agree to capture the following two options to TR.</w:t>
      </w:r>
    </w:p>
    <w:p w14:paraId="11A7161A" w14:textId="77777777" w:rsidR="00C66FF7" w:rsidRPr="00B123A3" w:rsidRDefault="00C66FF7" w:rsidP="00C66FF7">
      <w:pPr>
        <w:pStyle w:val="ListParagraph"/>
        <w:numPr>
          <w:ilvl w:val="0"/>
          <w:numId w:val="49"/>
        </w:numPr>
        <w:rPr>
          <w:rFonts w:eastAsiaTheme="minorEastAsia" w:cs="Arial"/>
          <w:b/>
          <w:bCs/>
        </w:rPr>
      </w:pPr>
      <w:r w:rsidRPr="00B123A3">
        <w:rPr>
          <w:rFonts w:eastAsiaTheme="minorEastAsia" w:cs="Arial"/>
          <w:b/>
          <w:bCs/>
        </w:rPr>
        <w:t>Option 1: early indicates RA supporting type via separated random access resource for 2-step and 3-step RA provided by the A-IoT paging message (like NR Msg.1 early indication)</w:t>
      </w:r>
    </w:p>
    <w:p w14:paraId="5207B0B2" w14:textId="400654E8" w:rsidR="00C66FF7" w:rsidRPr="00B123A3" w:rsidRDefault="00C66FF7" w:rsidP="00C66FF7">
      <w:pPr>
        <w:pStyle w:val="ListParagraph"/>
        <w:numPr>
          <w:ilvl w:val="0"/>
          <w:numId w:val="49"/>
        </w:numPr>
        <w:rPr>
          <w:rFonts w:eastAsiaTheme="minorEastAsia" w:cs="Arial"/>
          <w:b/>
          <w:bCs/>
        </w:rPr>
      </w:pPr>
      <w:r w:rsidRPr="00B123A3">
        <w:rPr>
          <w:rFonts w:eastAsiaTheme="minorEastAsia" w:cs="Arial"/>
          <w:b/>
          <w:bCs/>
        </w:rPr>
        <w:t xml:space="preserve">Option 2: </w:t>
      </w:r>
      <w:r w:rsidR="00E274BF" w:rsidRPr="00E274BF">
        <w:rPr>
          <w:rFonts w:eastAsiaTheme="minorEastAsia" w:cs="Arial"/>
          <w:b/>
          <w:bCs/>
        </w:rPr>
        <w:t xml:space="preserve">early indicates RA supporting type via indication in MAC </w:t>
      </w:r>
      <w:proofErr w:type="spellStart"/>
      <w:r w:rsidR="00E274BF" w:rsidRPr="00E274BF">
        <w:rPr>
          <w:rFonts w:eastAsiaTheme="minorEastAsia" w:cs="Arial"/>
          <w:b/>
          <w:bCs/>
        </w:rPr>
        <w:t>subheader</w:t>
      </w:r>
      <w:proofErr w:type="spellEnd"/>
      <w:r w:rsidR="00E274BF" w:rsidRPr="00E274BF">
        <w:rPr>
          <w:rFonts w:eastAsiaTheme="minorEastAsia" w:cs="Arial"/>
          <w:b/>
          <w:bCs/>
        </w:rPr>
        <w:t xml:space="preserve"> for differentiating Msg.1 of 2-step and 3-step</w:t>
      </w:r>
      <w:r w:rsidRPr="00B123A3">
        <w:rPr>
          <w:rFonts w:eastAsiaTheme="minorEastAsia" w:cs="Arial"/>
          <w:b/>
          <w:bCs/>
        </w:rPr>
        <w:t xml:space="preserve"> (like NR Msg.3 early indication)</w:t>
      </w:r>
    </w:p>
    <w:p w14:paraId="235CB4D6" w14:textId="77777777" w:rsidR="00C66FF7" w:rsidRPr="00C66FF7" w:rsidRDefault="00C66FF7" w:rsidP="00C66FF7">
      <w:pPr>
        <w:spacing w:after="120"/>
        <w:rPr>
          <w:rFonts w:ascii="Arial" w:hAnsi="Arial" w:cs="Arial"/>
          <w:b/>
          <w:bCs/>
          <w:lang w:val="en-US"/>
        </w:rPr>
      </w:pPr>
      <w:r w:rsidRPr="00C66FF7">
        <w:rPr>
          <w:rFonts w:ascii="Arial" w:hAnsi="Arial" w:cs="Arial"/>
          <w:b/>
          <w:bCs/>
          <w:lang w:val="en-US"/>
        </w:rPr>
        <w:t>Proposal-3: It is no need to down select RA type (2step, 3step, CFRA) in SI/WI phase. Both 2-step and 3-step can be supported without significant complexity increasing.</w:t>
      </w:r>
    </w:p>
    <w:p w14:paraId="36508152" w14:textId="77777777" w:rsidR="00C66FF7" w:rsidRDefault="00C66FF7" w:rsidP="00C66FF7">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w:t>
      </w:r>
      <w:r>
        <w:rPr>
          <w:rFonts w:ascii="Arial" w:hAnsi="Arial" w:cs="Arial"/>
          <w:b/>
          <w:bCs/>
          <w:lang w:val="en-US"/>
        </w:rPr>
        <w:t>4</w:t>
      </w:r>
      <w:r w:rsidRPr="00285854">
        <w:rPr>
          <w:rFonts w:ascii="Arial" w:hAnsi="Arial" w:cs="Arial"/>
          <w:b/>
          <w:bCs/>
          <w:lang w:val="en-US"/>
        </w:rPr>
        <w:t xml:space="preserve">: </w:t>
      </w:r>
      <w:r w:rsidRPr="00375DAB">
        <w:rPr>
          <w:rFonts w:ascii="Arial" w:hAnsi="Arial" w:cs="Arial"/>
          <w:b/>
          <w:bCs/>
          <w:lang w:val="en-US"/>
        </w:rPr>
        <w:t xml:space="preserve">Each </w:t>
      </w:r>
      <w:proofErr w:type="spellStart"/>
      <w:r>
        <w:rPr>
          <w:rFonts w:ascii="Arial" w:hAnsi="Arial" w:cs="Arial"/>
          <w:b/>
          <w:bCs/>
          <w:lang w:val="en-US"/>
        </w:rPr>
        <w:t>AIoT</w:t>
      </w:r>
      <w:proofErr w:type="spellEnd"/>
      <w:r>
        <w:rPr>
          <w:rFonts w:ascii="Arial" w:hAnsi="Arial" w:cs="Arial"/>
          <w:b/>
          <w:bCs/>
          <w:lang w:val="en-US"/>
        </w:rPr>
        <w:t xml:space="preserve"> </w:t>
      </w:r>
      <w:r w:rsidRPr="00375DAB">
        <w:rPr>
          <w:rFonts w:ascii="Arial" w:hAnsi="Arial" w:cs="Arial"/>
          <w:b/>
          <w:bCs/>
          <w:lang w:val="en-US"/>
        </w:rPr>
        <w:t xml:space="preserve">device </w:t>
      </w:r>
      <w:r>
        <w:rPr>
          <w:rFonts w:ascii="Arial" w:hAnsi="Arial" w:cs="Arial"/>
          <w:b/>
          <w:bCs/>
          <w:lang w:val="en-US"/>
        </w:rPr>
        <w:t xml:space="preserve">matching the filter criteria </w:t>
      </w:r>
      <w:r w:rsidRPr="00375DAB">
        <w:rPr>
          <w:rFonts w:ascii="Arial" w:hAnsi="Arial" w:cs="Arial"/>
          <w:b/>
          <w:bCs/>
          <w:lang w:val="en-US"/>
        </w:rPr>
        <w:t>generate</w:t>
      </w:r>
      <w:r>
        <w:rPr>
          <w:rFonts w:ascii="Arial" w:hAnsi="Arial" w:cs="Arial"/>
          <w:b/>
          <w:bCs/>
          <w:lang w:val="en-US"/>
        </w:rPr>
        <w:t>s</w:t>
      </w:r>
      <w:r w:rsidRPr="00375DAB">
        <w:rPr>
          <w:rFonts w:ascii="Arial" w:hAnsi="Arial" w:cs="Arial"/>
          <w:b/>
          <w:bCs/>
          <w:lang w:val="en-US"/>
        </w:rPr>
        <w:t xml:space="preserve"> a random number </w:t>
      </w:r>
      <w:r>
        <w:rPr>
          <w:rFonts w:ascii="Arial" w:hAnsi="Arial" w:cs="Arial"/>
          <w:b/>
          <w:bCs/>
          <w:lang w:val="en-US"/>
        </w:rPr>
        <w:t xml:space="preserve">for time resource determination </w:t>
      </w:r>
      <w:r w:rsidRPr="00375DAB">
        <w:rPr>
          <w:rFonts w:ascii="Arial" w:hAnsi="Arial" w:cs="Arial"/>
          <w:b/>
          <w:bCs/>
          <w:lang w:val="en-US"/>
        </w:rPr>
        <w:t xml:space="preserve">according to the number of the available time </w:t>
      </w:r>
      <w:r>
        <w:rPr>
          <w:rFonts w:ascii="Arial" w:hAnsi="Arial" w:cs="Arial"/>
          <w:b/>
          <w:bCs/>
          <w:lang w:val="en-US"/>
        </w:rPr>
        <w:t xml:space="preserve">resources </w:t>
      </w:r>
      <w:r w:rsidRPr="00375DAB">
        <w:rPr>
          <w:rFonts w:ascii="Arial" w:hAnsi="Arial" w:cs="Arial"/>
          <w:b/>
          <w:bCs/>
          <w:lang w:val="en-US"/>
        </w:rPr>
        <w:t>in the initial triggering message for random access</w:t>
      </w:r>
      <w:r>
        <w:rPr>
          <w:rFonts w:ascii="Arial" w:hAnsi="Arial" w:cs="Arial"/>
          <w:b/>
          <w:bCs/>
          <w:lang w:val="en-US"/>
        </w:rPr>
        <w:t xml:space="preserve"> if </w:t>
      </w:r>
      <w:r w:rsidRPr="00375DAB">
        <w:rPr>
          <w:rFonts w:ascii="Arial" w:hAnsi="Arial" w:cs="Arial"/>
          <w:b/>
          <w:bCs/>
          <w:lang w:val="en-US"/>
        </w:rPr>
        <w:t>slotted ALOHA</w:t>
      </w:r>
      <w:r>
        <w:rPr>
          <w:rFonts w:ascii="Arial" w:hAnsi="Arial" w:cs="Arial"/>
          <w:b/>
          <w:bCs/>
          <w:lang w:val="en-US"/>
        </w:rPr>
        <w:t xml:space="preserve"> based access is chosen for </w:t>
      </w:r>
      <w:proofErr w:type="spellStart"/>
      <w:r>
        <w:rPr>
          <w:rFonts w:ascii="Arial" w:hAnsi="Arial" w:cs="Arial"/>
          <w:b/>
          <w:bCs/>
          <w:lang w:val="en-US"/>
        </w:rPr>
        <w:t>AIoT</w:t>
      </w:r>
      <w:proofErr w:type="spellEnd"/>
      <w:r>
        <w:rPr>
          <w:rFonts w:ascii="Arial" w:hAnsi="Arial" w:cs="Arial"/>
          <w:b/>
          <w:bCs/>
          <w:lang w:val="en-US"/>
        </w:rPr>
        <w:t xml:space="preserve"> </w:t>
      </w:r>
      <w:r w:rsidRPr="00375DAB">
        <w:rPr>
          <w:rFonts w:ascii="Arial" w:hAnsi="Arial" w:cs="Arial"/>
          <w:b/>
          <w:bCs/>
          <w:lang w:val="en-US"/>
        </w:rPr>
        <w:t>device.</w:t>
      </w:r>
    </w:p>
    <w:p w14:paraId="6D6F3F04" w14:textId="77777777" w:rsidR="0081700E" w:rsidRPr="00EC10CE" w:rsidRDefault="0081700E" w:rsidP="0081700E">
      <w:pPr>
        <w:spacing w:after="120"/>
        <w:rPr>
          <w:rFonts w:ascii="Arial" w:hAnsi="Arial" w:cs="Arial"/>
        </w:rPr>
      </w:pPr>
      <w:r>
        <w:rPr>
          <w:rFonts w:ascii="Arial" w:hAnsi="Arial" w:cs="Arial"/>
          <w:b/>
          <w:bCs/>
          <w:lang w:val="en-US"/>
        </w:rPr>
        <w:t>Proposal</w:t>
      </w:r>
      <w:r w:rsidRPr="00285854">
        <w:rPr>
          <w:rFonts w:ascii="Arial" w:hAnsi="Arial" w:cs="Arial"/>
          <w:b/>
          <w:bCs/>
          <w:lang w:val="en-US"/>
        </w:rPr>
        <w:t>-</w:t>
      </w:r>
      <w:r>
        <w:rPr>
          <w:rFonts w:ascii="Arial" w:hAnsi="Arial" w:cs="Arial"/>
          <w:b/>
          <w:bCs/>
          <w:lang w:val="en-US"/>
        </w:rPr>
        <w:t>5</w:t>
      </w:r>
      <w:r w:rsidRPr="00285854">
        <w:rPr>
          <w:rFonts w:ascii="Arial" w:hAnsi="Arial" w:cs="Arial"/>
          <w:b/>
          <w:bCs/>
          <w:lang w:val="en-US"/>
        </w:rPr>
        <w:t xml:space="preserve">: </w:t>
      </w:r>
      <w:r w:rsidRPr="00F944A4">
        <w:rPr>
          <w:rFonts w:ascii="Arial" w:hAnsi="Arial" w:cs="Arial"/>
          <w:b/>
          <w:bCs/>
          <w:lang w:val="en-US"/>
        </w:rPr>
        <w:t xml:space="preserve">in addition to the RA </w:t>
      </w:r>
      <w:r>
        <w:rPr>
          <w:rFonts w:ascii="Arial" w:hAnsi="Arial" w:cs="Arial"/>
          <w:b/>
          <w:bCs/>
          <w:lang w:val="en-US"/>
        </w:rPr>
        <w:t xml:space="preserve">time resource </w:t>
      </w:r>
      <w:r w:rsidRPr="00F944A4">
        <w:rPr>
          <w:rFonts w:ascii="Arial" w:hAnsi="Arial" w:cs="Arial"/>
          <w:b/>
          <w:bCs/>
          <w:lang w:val="en-US"/>
        </w:rPr>
        <w:t xml:space="preserve">selection, the device </w:t>
      </w:r>
      <w:r>
        <w:rPr>
          <w:rFonts w:ascii="Arial" w:hAnsi="Arial" w:cs="Arial"/>
          <w:b/>
          <w:bCs/>
          <w:lang w:val="en-US"/>
        </w:rPr>
        <w:t>also</w:t>
      </w:r>
      <w:r w:rsidRPr="00F944A4">
        <w:rPr>
          <w:rFonts w:ascii="Arial" w:hAnsi="Arial" w:cs="Arial"/>
          <w:b/>
          <w:bCs/>
          <w:lang w:val="en-US"/>
        </w:rPr>
        <w:t xml:space="preserve"> need</w:t>
      </w:r>
      <w:r>
        <w:rPr>
          <w:rFonts w:ascii="Arial" w:hAnsi="Arial" w:cs="Arial"/>
          <w:b/>
          <w:bCs/>
          <w:lang w:val="en-US"/>
        </w:rPr>
        <w:t>s</w:t>
      </w:r>
      <w:r w:rsidRPr="00F944A4">
        <w:rPr>
          <w:rFonts w:ascii="Arial" w:hAnsi="Arial" w:cs="Arial"/>
          <w:b/>
          <w:bCs/>
          <w:lang w:val="en-US"/>
        </w:rPr>
        <w:t xml:space="preserve"> to randomly selects one frequency </w:t>
      </w:r>
      <w:r>
        <w:rPr>
          <w:rFonts w:ascii="Arial" w:hAnsi="Arial" w:cs="Arial"/>
          <w:b/>
          <w:bCs/>
          <w:lang w:val="en-US"/>
        </w:rPr>
        <w:t xml:space="preserve">resource </w:t>
      </w:r>
      <w:r w:rsidRPr="00F944A4">
        <w:rPr>
          <w:rFonts w:ascii="Arial" w:hAnsi="Arial" w:cs="Arial"/>
          <w:b/>
          <w:bCs/>
          <w:lang w:val="en-US"/>
        </w:rPr>
        <w:t xml:space="preserve">among the available frequency </w:t>
      </w:r>
      <w:r>
        <w:rPr>
          <w:rFonts w:ascii="Arial" w:hAnsi="Arial" w:cs="Arial"/>
          <w:b/>
          <w:bCs/>
          <w:lang w:val="en-US"/>
        </w:rPr>
        <w:t xml:space="preserve">resources </w:t>
      </w:r>
      <w:r w:rsidRPr="00843E26">
        <w:rPr>
          <w:rFonts w:ascii="Arial" w:hAnsi="Arial" w:cs="Arial"/>
          <w:b/>
          <w:bCs/>
          <w:lang w:val="en-US"/>
        </w:rPr>
        <w:t>(e.g. N) in the initial triggering message</w:t>
      </w:r>
      <w:r>
        <w:rPr>
          <w:rFonts w:ascii="Arial" w:hAnsi="Arial" w:cs="Arial"/>
          <w:b/>
          <w:bCs/>
          <w:lang w:val="en-US"/>
        </w:rPr>
        <w:t xml:space="preserve"> </w:t>
      </w:r>
      <w:r w:rsidRPr="00F944A4">
        <w:rPr>
          <w:rFonts w:ascii="Arial" w:hAnsi="Arial" w:cs="Arial"/>
          <w:b/>
          <w:bCs/>
          <w:lang w:val="en-US"/>
        </w:rPr>
        <w:t>for send</w:t>
      </w:r>
      <w:r>
        <w:rPr>
          <w:rFonts w:ascii="Arial" w:hAnsi="Arial" w:cs="Arial"/>
          <w:b/>
          <w:bCs/>
          <w:lang w:val="en-US"/>
        </w:rPr>
        <w:t>ing</w:t>
      </w:r>
      <w:r w:rsidRPr="00F944A4">
        <w:rPr>
          <w:rFonts w:ascii="Arial" w:hAnsi="Arial" w:cs="Arial"/>
          <w:b/>
          <w:bCs/>
          <w:lang w:val="en-US"/>
        </w:rPr>
        <w:t xml:space="preserve"> MSG-1 to the reader.</w:t>
      </w:r>
    </w:p>
    <w:p w14:paraId="7EC6165E" w14:textId="6B71CE10" w:rsidR="00C66FF7" w:rsidRDefault="00C66FF7" w:rsidP="00C66FF7">
      <w:pPr>
        <w:spacing w:after="120"/>
        <w:rPr>
          <w:rFonts w:ascii="Arial" w:hAnsi="Arial" w:cs="Arial"/>
          <w:lang w:val="en-US"/>
        </w:rPr>
      </w:pPr>
      <w:r>
        <w:rPr>
          <w:rFonts w:ascii="Arial" w:hAnsi="Arial" w:cs="Arial"/>
          <w:b/>
          <w:bCs/>
          <w:lang w:val="en-US"/>
        </w:rPr>
        <w:t>Proposal</w:t>
      </w:r>
      <w:r w:rsidRPr="00285854">
        <w:rPr>
          <w:rFonts w:ascii="Arial" w:hAnsi="Arial" w:cs="Arial"/>
          <w:b/>
          <w:bCs/>
          <w:lang w:val="en-US"/>
        </w:rPr>
        <w:t>-</w:t>
      </w:r>
      <w:r w:rsidR="0081700E">
        <w:rPr>
          <w:rFonts w:ascii="Arial" w:hAnsi="Arial" w:cs="Arial"/>
          <w:b/>
          <w:bCs/>
          <w:lang w:val="en-US"/>
        </w:rPr>
        <w:t>6</w:t>
      </w:r>
      <w:r w:rsidRPr="00285854">
        <w:rPr>
          <w:rFonts w:ascii="Arial" w:hAnsi="Arial" w:cs="Arial"/>
          <w:b/>
          <w:bCs/>
          <w:lang w:val="en-US"/>
        </w:rPr>
        <w:t xml:space="preserve">: </w:t>
      </w:r>
      <w:r w:rsidRPr="000C452D">
        <w:rPr>
          <w:rFonts w:ascii="Arial" w:hAnsi="Arial" w:cs="Arial"/>
          <w:b/>
          <w:bCs/>
          <w:lang w:val="en-US"/>
        </w:rPr>
        <w:t>the total available ROs (</w:t>
      </w:r>
      <w:r>
        <w:rPr>
          <w:rFonts w:ascii="Arial" w:hAnsi="Arial" w:cs="Arial"/>
          <w:b/>
          <w:bCs/>
          <w:lang w:val="en-US"/>
        </w:rPr>
        <w:t xml:space="preserve">including both time and </w:t>
      </w:r>
      <w:r w:rsidRPr="000C452D">
        <w:rPr>
          <w:rFonts w:ascii="Arial" w:hAnsi="Arial" w:cs="Arial"/>
          <w:b/>
          <w:bCs/>
          <w:lang w:val="en-US"/>
        </w:rPr>
        <w:t xml:space="preserve">frequency </w:t>
      </w:r>
      <w:r>
        <w:rPr>
          <w:rFonts w:ascii="Arial" w:hAnsi="Arial" w:cs="Arial"/>
          <w:b/>
          <w:bCs/>
          <w:lang w:val="en-US"/>
        </w:rPr>
        <w:t>resources</w:t>
      </w:r>
      <w:r w:rsidRPr="000C452D">
        <w:rPr>
          <w:rFonts w:ascii="Arial" w:hAnsi="Arial" w:cs="Arial"/>
          <w:b/>
          <w:bCs/>
          <w:lang w:val="en-US"/>
        </w:rPr>
        <w:t xml:space="preserve">) is indicated by </w:t>
      </w:r>
      <w:proofErr w:type="spellStart"/>
      <w:r w:rsidRPr="000C452D">
        <w:rPr>
          <w:rFonts w:ascii="Arial" w:hAnsi="Arial" w:cs="Arial"/>
          <w:b/>
          <w:bCs/>
          <w:lang w:val="en-US"/>
        </w:rPr>
        <w:t>AIoT</w:t>
      </w:r>
      <w:proofErr w:type="spellEnd"/>
      <w:r w:rsidRPr="000C452D">
        <w:rPr>
          <w:rFonts w:ascii="Arial" w:hAnsi="Arial" w:cs="Arial"/>
          <w:b/>
          <w:bCs/>
          <w:lang w:val="en-US"/>
        </w:rPr>
        <w:t xml:space="preserve"> paging message.</w:t>
      </w:r>
    </w:p>
    <w:p w14:paraId="58594EB2" w14:textId="3F124FA0" w:rsidR="00532866" w:rsidRDefault="00532866" w:rsidP="00532866">
      <w:pPr>
        <w:rPr>
          <w:rFonts w:ascii="Arial" w:hAnsi="Arial" w:cs="Arial"/>
          <w:b/>
        </w:rPr>
      </w:pPr>
      <w:r w:rsidRPr="00543021">
        <w:rPr>
          <w:rFonts w:ascii="Arial" w:hAnsi="Arial" w:cs="Arial"/>
          <w:b/>
          <w:lang w:eastAsia="zh-CN"/>
        </w:rPr>
        <w:t>Proposal-</w:t>
      </w:r>
      <w:r w:rsidR="0081700E">
        <w:rPr>
          <w:rFonts w:ascii="Arial" w:hAnsi="Arial" w:cs="Arial"/>
          <w:b/>
          <w:lang w:eastAsia="zh-CN"/>
        </w:rPr>
        <w:t>7</w:t>
      </w:r>
      <w:r>
        <w:rPr>
          <w:rFonts w:ascii="Arial" w:hAnsi="Arial" w:cs="Arial"/>
          <w:b/>
          <w:lang w:eastAsia="zh-CN"/>
        </w:rPr>
        <w:t>:</w:t>
      </w:r>
      <w:r>
        <w:rPr>
          <w:rFonts w:ascii="Arial" w:hAnsi="Arial" w:cs="Arial"/>
          <w:b/>
        </w:rPr>
        <w:t xml:space="preserve"> </w:t>
      </w:r>
      <w:proofErr w:type="spellStart"/>
      <w:r w:rsidRPr="00586044">
        <w:rPr>
          <w:rFonts w:ascii="Arial" w:hAnsi="Arial" w:cs="Arial"/>
          <w:b/>
        </w:rPr>
        <w:t>AIoT</w:t>
      </w:r>
      <w:proofErr w:type="spellEnd"/>
      <w:r w:rsidRPr="00586044">
        <w:rPr>
          <w:rFonts w:ascii="Arial" w:hAnsi="Arial" w:cs="Arial"/>
          <w:b/>
        </w:rPr>
        <w:t xml:space="preserve"> device </w:t>
      </w:r>
      <w:r>
        <w:rPr>
          <w:rFonts w:ascii="Arial" w:hAnsi="Arial" w:cs="Arial"/>
          <w:b/>
        </w:rPr>
        <w:t xml:space="preserve">can re-access </w:t>
      </w:r>
      <w:proofErr w:type="spellStart"/>
      <w:r>
        <w:rPr>
          <w:rFonts w:ascii="Arial" w:hAnsi="Arial" w:cs="Arial"/>
          <w:b/>
        </w:rPr>
        <w:t>AIoT</w:t>
      </w:r>
      <w:proofErr w:type="spellEnd"/>
      <w:r>
        <w:rPr>
          <w:rFonts w:ascii="Arial" w:hAnsi="Arial" w:cs="Arial"/>
          <w:b/>
        </w:rPr>
        <w:t xml:space="preserve"> reader following the</w:t>
      </w:r>
      <w:r w:rsidRPr="00586044">
        <w:rPr>
          <w:rFonts w:ascii="Arial" w:hAnsi="Arial" w:cs="Arial"/>
          <w:b/>
        </w:rPr>
        <w:t xml:space="preserve"> </w:t>
      </w:r>
      <w:r>
        <w:rPr>
          <w:rFonts w:ascii="Arial" w:hAnsi="Arial" w:cs="Arial"/>
          <w:b/>
        </w:rPr>
        <w:t xml:space="preserve">repeated </w:t>
      </w:r>
      <w:proofErr w:type="spellStart"/>
      <w:r w:rsidRPr="00586044">
        <w:rPr>
          <w:rFonts w:ascii="Arial" w:hAnsi="Arial" w:cs="Arial"/>
          <w:b/>
        </w:rPr>
        <w:t>AIoT</w:t>
      </w:r>
      <w:proofErr w:type="spellEnd"/>
      <w:r w:rsidRPr="00586044">
        <w:rPr>
          <w:rFonts w:ascii="Arial" w:hAnsi="Arial" w:cs="Arial"/>
          <w:b/>
        </w:rPr>
        <w:t xml:space="preserve"> paging messages </w:t>
      </w:r>
      <w:r>
        <w:rPr>
          <w:rFonts w:ascii="Arial" w:hAnsi="Arial" w:cs="Arial"/>
          <w:b/>
        </w:rPr>
        <w:t>within a time window defined for an Access Round.</w:t>
      </w:r>
    </w:p>
    <w:p w14:paraId="752CF766" w14:textId="77777777" w:rsidR="00532866" w:rsidRDefault="00532866" w:rsidP="00532866">
      <w:pPr>
        <w:rPr>
          <w:rFonts w:ascii="Arial" w:hAnsi="Arial" w:cs="Arial"/>
          <w:b/>
        </w:rPr>
      </w:pPr>
    </w:p>
    <w:p w14:paraId="591C041B" w14:textId="31AAE08C" w:rsidR="00532866" w:rsidRDefault="00532866" w:rsidP="00532866">
      <w:pPr>
        <w:rPr>
          <w:rFonts w:ascii="Arial" w:hAnsi="Arial" w:cs="Arial"/>
          <w:b/>
        </w:rPr>
      </w:pPr>
      <w:r w:rsidRPr="00543021">
        <w:rPr>
          <w:rFonts w:ascii="Arial" w:hAnsi="Arial" w:cs="Arial"/>
          <w:b/>
          <w:lang w:eastAsia="zh-CN"/>
        </w:rPr>
        <w:t>Proposal-</w:t>
      </w:r>
      <w:r w:rsidR="0081700E">
        <w:rPr>
          <w:rFonts w:ascii="Arial" w:hAnsi="Arial" w:cs="Arial"/>
          <w:b/>
          <w:lang w:eastAsia="zh-CN"/>
        </w:rPr>
        <w:t>8</w:t>
      </w:r>
      <w:r>
        <w:rPr>
          <w:rFonts w:ascii="Arial" w:hAnsi="Arial" w:cs="Arial"/>
          <w:b/>
          <w:lang w:eastAsia="zh-CN"/>
        </w:rPr>
        <w:t>:</w:t>
      </w:r>
      <w:r>
        <w:rPr>
          <w:rFonts w:ascii="Arial" w:hAnsi="Arial" w:cs="Arial"/>
          <w:b/>
        </w:rPr>
        <w:t xml:space="preserve"> </w:t>
      </w:r>
      <w:r w:rsidRPr="00532866">
        <w:rPr>
          <w:rFonts w:ascii="Arial" w:hAnsi="Arial" w:cs="Arial"/>
          <w:b/>
        </w:rPr>
        <w:t xml:space="preserve">The A-IoT paging message </w:t>
      </w:r>
      <w:r>
        <w:rPr>
          <w:rFonts w:ascii="Arial" w:hAnsi="Arial" w:cs="Arial"/>
          <w:b/>
        </w:rPr>
        <w:t xml:space="preserve">do not </w:t>
      </w:r>
      <w:r w:rsidRPr="00532866">
        <w:rPr>
          <w:rFonts w:ascii="Arial" w:hAnsi="Arial" w:cs="Arial"/>
          <w:b/>
        </w:rPr>
        <w:t>need to indicate the device about whether it is for a new service request or a re-transmission for the old service request.</w:t>
      </w:r>
    </w:p>
    <w:p w14:paraId="4E34BF90" w14:textId="77777777" w:rsidR="00C91C2A" w:rsidRPr="0035071D" w:rsidRDefault="00C91C2A" w:rsidP="00A506D7">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7" w:name="_In-sequence_SDU_delivery"/>
      <w:bookmarkStart w:id="8" w:name="_Ref189809556"/>
      <w:bookmarkStart w:id="9" w:name="_Ref174151459"/>
      <w:bookmarkStart w:id="10" w:name="_Ref450865335"/>
      <w:bookmarkEnd w:id="7"/>
      <w:r w:rsidRPr="00083C8D">
        <w:rPr>
          <w:rFonts w:cs="Arial"/>
        </w:rPr>
        <w:t>Reference</w:t>
      </w:r>
      <w:bookmarkEnd w:id="8"/>
      <w:bookmarkEnd w:id="9"/>
      <w:bookmarkEnd w:id="10"/>
    </w:p>
    <w:p w14:paraId="4990DD63" w14:textId="7ECC1E3C" w:rsidR="002B5983" w:rsidRDefault="00955B52" w:rsidP="00CC30FE">
      <w:pPr>
        <w:numPr>
          <w:ilvl w:val="0"/>
          <w:numId w:val="11"/>
        </w:numPr>
        <w:rPr>
          <w:rFonts w:ascii="Arial" w:hAnsi="Arial" w:cs="Arial"/>
          <w:szCs w:val="20"/>
          <w:lang w:eastAsia="ko-KR"/>
        </w:rPr>
      </w:pPr>
      <w:r>
        <w:rPr>
          <w:rFonts w:ascii="Arial" w:hAnsi="Arial" w:cs="Arial"/>
          <w:szCs w:val="20"/>
          <w:lang w:eastAsia="ko-KR"/>
        </w:rPr>
        <w:t xml:space="preserve">Report of </w:t>
      </w:r>
      <w:r w:rsidRPr="00955B52">
        <w:rPr>
          <w:rFonts w:ascii="Arial" w:hAnsi="Arial" w:cs="Arial"/>
          <w:szCs w:val="20"/>
          <w:lang w:eastAsia="ko-KR"/>
        </w:rPr>
        <w:t>[POST127][033][</w:t>
      </w:r>
      <w:proofErr w:type="spellStart"/>
      <w:r w:rsidRPr="00955B52">
        <w:rPr>
          <w:rFonts w:ascii="Arial" w:hAnsi="Arial" w:cs="Arial"/>
          <w:szCs w:val="20"/>
          <w:lang w:eastAsia="ko-KR"/>
        </w:rPr>
        <w:t>AIoT</w:t>
      </w:r>
      <w:proofErr w:type="spellEnd"/>
      <w:r w:rsidRPr="00955B52">
        <w:rPr>
          <w:rFonts w:ascii="Arial" w:hAnsi="Arial" w:cs="Arial"/>
          <w:szCs w:val="20"/>
          <w:lang w:eastAsia="ko-KR"/>
        </w:rPr>
        <w:t>] Random Access (Huawei)</w:t>
      </w:r>
      <w:r w:rsidR="00BC2895" w:rsidRPr="000A0933">
        <w:rPr>
          <w:rFonts w:ascii="Arial" w:hAnsi="Arial" w:cs="Arial"/>
          <w:szCs w:val="20"/>
          <w:lang w:eastAsia="ko-KR"/>
        </w:rPr>
        <w:tab/>
      </w:r>
    </w:p>
    <w:p w14:paraId="4244F9F7" w14:textId="5C40E094" w:rsidR="00526290" w:rsidRDefault="00526290" w:rsidP="00CC30FE">
      <w:pPr>
        <w:numPr>
          <w:ilvl w:val="0"/>
          <w:numId w:val="11"/>
        </w:numPr>
        <w:rPr>
          <w:rFonts w:ascii="Arial" w:hAnsi="Arial" w:cs="Arial"/>
          <w:szCs w:val="20"/>
          <w:lang w:eastAsia="ko-KR"/>
        </w:rPr>
      </w:pPr>
      <w:r>
        <w:rPr>
          <w:rFonts w:ascii="Arial" w:hAnsi="Arial" w:cs="Arial"/>
          <w:szCs w:val="20"/>
          <w:lang w:eastAsia="ko-KR"/>
        </w:rPr>
        <w:t>TS38.300</w:t>
      </w:r>
    </w:p>
    <w:sectPr w:rsidR="0052629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C2803" w14:textId="77777777" w:rsidR="00F753B9" w:rsidRDefault="00F753B9">
      <w:r>
        <w:separator/>
      </w:r>
    </w:p>
  </w:endnote>
  <w:endnote w:type="continuationSeparator" w:id="0">
    <w:p w14:paraId="6AA4CABC" w14:textId="77777777" w:rsidR="00F753B9" w:rsidRDefault="00F7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71325" w14:textId="77777777" w:rsidR="00F753B9" w:rsidRDefault="00F753B9">
      <w:r>
        <w:separator/>
      </w:r>
    </w:p>
  </w:footnote>
  <w:footnote w:type="continuationSeparator" w:id="0">
    <w:p w14:paraId="036DEE43" w14:textId="77777777" w:rsidR="00F753B9" w:rsidRDefault="00F75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23944"/>
    <w:multiLevelType w:val="hybridMultilevel"/>
    <w:tmpl w:val="6792B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C40E9F"/>
    <w:multiLevelType w:val="hybridMultilevel"/>
    <w:tmpl w:val="15107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C2270"/>
    <w:multiLevelType w:val="hybridMultilevel"/>
    <w:tmpl w:val="AD041372"/>
    <w:lvl w:ilvl="0" w:tplc="08090001">
      <w:start w:val="1"/>
      <w:numFmt w:val="bullet"/>
      <w:lvlText w:val=""/>
      <w:lvlJc w:val="left"/>
      <w:pPr>
        <w:ind w:left="720" w:hanging="360"/>
      </w:pPr>
      <w:rPr>
        <w:rFonts w:ascii="Symbol" w:hAnsi="Symbo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0344E79"/>
    <w:multiLevelType w:val="hybridMultilevel"/>
    <w:tmpl w:val="8C541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7DD1074"/>
    <w:multiLevelType w:val="hybridMultilevel"/>
    <w:tmpl w:val="C7743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9D31D2"/>
    <w:multiLevelType w:val="hybridMultilevel"/>
    <w:tmpl w:val="F0604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306854"/>
    <w:multiLevelType w:val="hybridMultilevel"/>
    <w:tmpl w:val="EB547F8A"/>
    <w:lvl w:ilvl="0" w:tplc="7646BC6C">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9"/>
  </w:num>
  <w:num w:numId="3" w16cid:durableId="1086147641">
    <w:abstractNumId w:val="15"/>
  </w:num>
  <w:num w:numId="4" w16cid:durableId="1637489919">
    <w:abstractNumId w:val="20"/>
  </w:num>
  <w:num w:numId="5" w16cid:durableId="983313864">
    <w:abstractNumId w:val="13"/>
  </w:num>
  <w:num w:numId="6" w16cid:durableId="1277983860">
    <w:abstractNumId w:val="17"/>
  </w:num>
  <w:num w:numId="7" w16cid:durableId="1115832578">
    <w:abstractNumId w:val="25"/>
  </w:num>
  <w:num w:numId="8" w16cid:durableId="676691948">
    <w:abstractNumId w:val="41"/>
  </w:num>
  <w:num w:numId="9" w16cid:durableId="2026321784">
    <w:abstractNumId w:val="26"/>
  </w:num>
  <w:num w:numId="10" w16cid:durableId="1167012141">
    <w:abstractNumId w:val="37"/>
  </w:num>
  <w:num w:numId="11" w16cid:durableId="925184536">
    <w:abstractNumId w:val="23"/>
  </w:num>
  <w:num w:numId="12" w16cid:durableId="699087765">
    <w:abstractNumId w:val="32"/>
  </w:num>
  <w:num w:numId="13" w16cid:durableId="1340278842">
    <w:abstractNumId w:val="35"/>
  </w:num>
  <w:num w:numId="14" w16cid:durableId="613757224">
    <w:abstractNumId w:val="40"/>
  </w:num>
  <w:num w:numId="15" w16cid:durableId="82186675">
    <w:abstractNumId w:val="24"/>
  </w:num>
  <w:num w:numId="16" w16cid:durableId="1038774245">
    <w:abstractNumId w:val="38"/>
  </w:num>
  <w:num w:numId="17" w16cid:durableId="725835504">
    <w:abstractNumId w:val="34"/>
  </w:num>
  <w:num w:numId="18" w16cid:durableId="1709257237">
    <w:abstractNumId w:val="35"/>
  </w:num>
  <w:num w:numId="19" w16cid:durableId="2062944083">
    <w:abstractNumId w:val="35"/>
  </w:num>
  <w:num w:numId="20" w16cid:durableId="1056778372">
    <w:abstractNumId w:val="35"/>
  </w:num>
  <w:num w:numId="21" w16cid:durableId="1672369446">
    <w:abstractNumId w:val="11"/>
  </w:num>
  <w:num w:numId="22" w16cid:durableId="73556264">
    <w:abstractNumId w:val="35"/>
  </w:num>
  <w:num w:numId="23" w16cid:durableId="440227197">
    <w:abstractNumId w:val="9"/>
  </w:num>
  <w:num w:numId="24" w16cid:durableId="2060741493">
    <w:abstractNumId w:val="31"/>
  </w:num>
  <w:num w:numId="25" w16cid:durableId="817107849">
    <w:abstractNumId w:val="0"/>
  </w:num>
  <w:num w:numId="26" w16cid:durableId="6933804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6"/>
  </w:num>
  <w:num w:numId="28" w16cid:durableId="2097938482">
    <w:abstractNumId w:val="12"/>
  </w:num>
  <w:num w:numId="29" w16cid:durableId="948044879">
    <w:abstractNumId w:val="2"/>
  </w:num>
  <w:num w:numId="30" w16cid:durableId="1886143056">
    <w:abstractNumId w:val="4"/>
  </w:num>
  <w:num w:numId="31" w16cid:durableId="1141728581">
    <w:abstractNumId w:val="33"/>
  </w:num>
  <w:num w:numId="32" w16cid:durableId="398209580">
    <w:abstractNumId w:val="5"/>
  </w:num>
  <w:num w:numId="33" w16cid:durableId="1520388008">
    <w:abstractNumId w:val="8"/>
  </w:num>
  <w:num w:numId="34" w16cid:durableId="2009357193">
    <w:abstractNumId w:val="1"/>
  </w:num>
  <w:num w:numId="35" w16cid:durableId="1401171734">
    <w:abstractNumId w:val="1"/>
  </w:num>
  <w:num w:numId="36" w16cid:durableId="442119302">
    <w:abstractNumId w:val="18"/>
  </w:num>
  <w:num w:numId="37" w16cid:durableId="13338783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427380">
    <w:abstractNumId w:val="10"/>
  </w:num>
  <w:num w:numId="39" w16cid:durableId="1261180685">
    <w:abstractNumId w:val="6"/>
  </w:num>
  <w:num w:numId="40" w16cid:durableId="333999069">
    <w:abstractNumId w:val="36"/>
  </w:num>
  <w:num w:numId="41" w16cid:durableId="1146624096">
    <w:abstractNumId w:val="39"/>
  </w:num>
  <w:num w:numId="42" w16cid:durableId="483396461">
    <w:abstractNumId w:val="22"/>
  </w:num>
  <w:num w:numId="43" w16cid:durableId="644354589">
    <w:abstractNumId w:val="1"/>
  </w:num>
  <w:num w:numId="44" w16cid:durableId="1861386200">
    <w:abstractNumId w:val="28"/>
  </w:num>
  <w:num w:numId="45" w16cid:durableId="1767387349">
    <w:abstractNumId w:val="7"/>
  </w:num>
  <w:num w:numId="46" w16cid:durableId="1163080457">
    <w:abstractNumId w:val="21"/>
  </w:num>
  <w:num w:numId="47" w16cid:durableId="2064324228">
    <w:abstractNumId w:val="3"/>
  </w:num>
  <w:num w:numId="48" w16cid:durableId="326518463">
    <w:abstractNumId w:val="19"/>
  </w:num>
  <w:num w:numId="49" w16cid:durableId="541937347">
    <w:abstractNumId w:val="30"/>
  </w:num>
  <w:num w:numId="50" w16cid:durableId="126873860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6F7C"/>
    <w:rsid w:val="00007098"/>
    <w:rsid w:val="000070C5"/>
    <w:rsid w:val="0000774E"/>
    <w:rsid w:val="00007780"/>
    <w:rsid w:val="000078C0"/>
    <w:rsid w:val="00007C6C"/>
    <w:rsid w:val="00007CDC"/>
    <w:rsid w:val="00010735"/>
    <w:rsid w:val="000109FA"/>
    <w:rsid w:val="000118D2"/>
    <w:rsid w:val="00011B28"/>
    <w:rsid w:val="00011CF3"/>
    <w:rsid w:val="000124F1"/>
    <w:rsid w:val="00012CD6"/>
    <w:rsid w:val="00012D13"/>
    <w:rsid w:val="00013A3E"/>
    <w:rsid w:val="000149CA"/>
    <w:rsid w:val="00014D3C"/>
    <w:rsid w:val="0001576E"/>
    <w:rsid w:val="00015D15"/>
    <w:rsid w:val="00015E77"/>
    <w:rsid w:val="00016493"/>
    <w:rsid w:val="00016E66"/>
    <w:rsid w:val="00017BB0"/>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AB"/>
    <w:rsid w:val="000325B8"/>
    <w:rsid w:val="000329F0"/>
    <w:rsid w:val="00032EFB"/>
    <w:rsid w:val="000330CF"/>
    <w:rsid w:val="000344AF"/>
    <w:rsid w:val="00034C15"/>
    <w:rsid w:val="00035E4F"/>
    <w:rsid w:val="00036647"/>
    <w:rsid w:val="0003688D"/>
    <w:rsid w:val="00036B2E"/>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6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7A8"/>
    <w:rsid w:val="00065E1A"/>
    <w:rsid w:val="000713F8"/>
    <w:rsid w:val="000716B8"/>
    <w:rsid w:val="000717B9"/>
    <w:rsid w:val="00071811"/>
    <w:rsid w:val="00071D9B"/>
    <w:rsid w:val="00072DF8"/>
    <w:rsid w:val="000738F4"/>
    <w:rsid w:val="00073DFC"/>
    <w:rsid w:val="0007444F"/>
    <w:rsid w:val="00074A2A"/>
    <w:rsid w:val="0007620B"/>
    <w:rsid w:val="00076F59"/>
    <w:rsid w:val="00077007"/>
    <w:rsid w:val="00077BFD"/>
    <w:rsid w:val="00077E5F"/>
    <w:rsid w:val="0008036A"/>
    <w:rsid w:val="00080640"/>
    <w:rsid w:val="00080B1B"/>
    <w:rsid w:val="00081AE6"/>
    <w:rsid w:val="000839F7"/>
    <w:rsid w:val="00083C8D"/>
    <w:rsid w:val="00084474"/>
    <w:rsid w:val="00084C63"/>
    <w:rsid w:val="00084E64"/>
    <w:rsid w:val="000853E6"/>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2F"/>
    <w:rsid w:val="00093863"/>
    <w:rsid w:val="000944CB"/>
    <w:rsid w:val="00094510"/>
    <w:rsid w:val="00094586"/>
    <w:rsid w:val="00094829"/>
    <w:rsid w:val="0009493B"/>
    <w:rsid w:val="00094D0E"/>
    <w:rsid w:val="0009510F"/>
    <w:rsid w:val="00095601"/>
    <w:rsid w:val="00095FD7"/>
    <w:rsid w:val="00096512"/>
    <w:rsid w:val="00096FB0"/>
    <w:rsid w:val="00096FB6"/>
    <w:rsid w:val="00097724"/>
    <w:rsid w:val="00097B8E"/>
    <w:rsid w:val="000A0933"/>
    <w:rsid w:val="000A0F3C"/>
    <w:rsid w:val="000A1B7B"/>
    <w:rsid w:val="000A2482"/>
    <w:rsid w:val="000A27D5"/>
    <w:rsid w:val="000A2A75"/>
    <w:rsid w:val="000A325B"/>
    <w:rsid w:val="000A3539"/>
    <w:rsid w:val="000A3D85"/>
    <w:rsid w:val="000A488C"/>
    <w:rsid w:val="000A56F2"/>
    <w:rsid w:val="000A6693"/>
    <w:rsid w:val="000A69D3"/>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E9"/>
    <w:rsid w:val="000B7CBC"/>
    <w:rsid w:val="000C06B1"/>
    <w:rsid w:val="000C0DA8"/>
    <w:rsid w:val="000C165A"/>
    <w:rsid w:val="000C233B"/>
    <w:rsid w:val="000C2673"/>
    <w:rsid w:val="000C27FF"/>
    <w:rsid w:val="000C2E19"/>
    <w:rsid w:val="000C30DE"/>
    <w:rsid w:val="000C375C"/>
    <w:rsid w:val="000C3BA5"/>
    <w:rsid w:val="000C3E52"/>
    <w:rsid w:val="000C452D"/>
    <w:rsid w:val="000C5210"/>
    <w:rsid w:val="000C54F2"/>
    <w:rsid w:val="000C57E5"/>
    <w:rsid w:val="000C5BED"/>
    <w:rsid w:val="000C664D"/>
    <w:rsid w:val="000C66FC"/>
    <w:rsid w:val="000C7506"/>
    <w:rsid w:val="000D0AC2"/>
    <w:rsid w:val="000D0D07"/>
    <w:rsid w:val="000D2904"/>
    <w:rsid w:val="000D2D12"/>
    <w:rsid w:val="000D316B"/>
    <w:rsid w:val="000D3FD1"/>
    <w:rsid w:val="000D4797"/>
    <w:rsid w:val="000D4A38"/>
    <w:rsid w:val="000D4BD7"/>
    <w:rsid w:val="000D67B4"/>
    <w:rsid w:val="000D793E"/>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B02"/>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6D7"/>
    <w:rsid w:val="000F693C"/>
    <w:rsid w:val="000F6DF3"/>
    <w:rsid w:val="000F723D"/>
    <w:rsid w:val="000F7E6B"/>
    <w:rsid w:val="001004B6"/>
    <w:rsid w:val="001005FF"/>
    <w:rsid w:val="00100B27"/>
    <w:rsid w:val="00101943"/>
    <w:rsid w:val="0010345F"/>
    <w:rsid w:val="00103539"/>
    <w:rsid w:val="0010381E"/>
    <w:rsid w:val="00104AC2"/>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1B33"/>
    <w:rsid w:val="001221E3"/>
    <w:rsid w:val="0012344C"/>
    <w:rsid w:val="0012376D"/>
    <w:rsid w:val="0012377F"/>
    <w:rsid w:val="00124314"/>
    <w:rsid w:val="00124482"/>
    <w:rsid w:val="00124F22"/>
    <w:rsid w:val="00125338"/>
    <w:rsid w:val="001256FA"/>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3FDA"/>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F5"/>
    <w:rsid w:val="001611D8"/>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77B15"/>
    <w:rsid w:val="00180120"/>
    <w:rsid w:val="001804DB"/>
    <w:rsid w:val="00180AAC"/>
    <w:rsid w:val="0018143F"/>
    <w:rsid w:val="00181946"/>
    <w:rsid w:val="00182AC3"/>
    <w:rsid w:val="00183C22"/>
    <w:rsid w:val="00184F28"/>
    <w:rsid w:val="00185040"/>
    <w:rsid w:val="00185F0E"/>
    <w:rsid w:val="001878ED"/>
    <w:rsid w:val="001879F0"/>
    <w:rsid w:val="00190353"/>
    <w:rsid w:val="0019073F"/>
    <w:rsid w:val="00190AC1"/>
    <w:rsid w:val="00191054"/>
    <w:rsid w:val="00191D89"/>
    <w:rsid w:val="001923A3"/>
    <w:rsid w:val="00192784"/>
    <w:rsid w:val="00192FF2"/>
    <w:rsid w:val="0019341A"/>
    <w:rsid w:val="001936DB"/>
    <w:rsid w:val="00193B6C"/>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21"/>
    <w:rsid w:val="001A6CBA"/>
    <w:rsid w:val="001B00CD"/>
    <w:rsid w:val="001B05F9"/>
    <w:rsid w:val="001B0B6C"/>
    <w:rsid w:val="001B0D97"/>
    <w:rsid w:val="001B0F91"/>
    <w:rsid w:val="001B1808"/>
    <w:rsid w:val="001B265B"/>
    <w:rsid w:val="001B3887"/>
    <w:rsid w:val="001B424D"/>
    <w:rsid w:val="001B42D4"/>
    <w:rsid w:val="001B4EA3"/>
    <w:rsid w:val="001B586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D75F8"/>
    <w:rsid w:val="001E07E2"/>
    <w:rsid w:val="001E1805"/>
    <w:rsid w:val="001E231F"/>
    <w:rsid w:val="001E283B"/>
    <w:rsid w:val="001E38D9"/>
    <w:rsid w:val="001E4A3A"/>
    <w:rsid w:val="001E58E2"/>
    <w:rsid w:val="001E5AB7"/>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098"/>
    <w:rsid w:val="0020315D"/>
    <w:rsid w:val="00203F96"/>
    <w:rsid w:val="00204165"/>
    <w:rsid w:val="00204FD8"/>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2"/>
    <w:rsid w:val="00217DE6"/>
    <w:rsid w:val="00220600"/>
    <w:rsid w:val="00220F69"/>
    <w:rsid w:val="00220FCC"/>
    <w:rsid w:val="0022144B"/>
    <w:rsid w:val="00221602"/>
    <w:rsid w:val="002223DF"/>
    <w:rsid w:val="002224DB"/>
    <w:rsid w:val="002226FE"/>
    <w:rsid w:val="00222B47"/>
    <w:rsid w:val="00223FCB"/>
    <w:rsid w:val="0022436D"/>
    <w:rsid w:val="002243EF"/>
    <w:rsid w:val="00224A63"/>
    <w:rsid w:val="00224BE7"/>
    <w:rsid w:val="002252C3"/>
    <w:rsid w:val="002255C5"/>
    <w:rsid w:val="00225C54"/>
    <w:rsid w:val="00226118"/>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D94"/>
    <w:rsid w:val="00241F82"/>
    <w:rsid w:val="00241F8A"/>
    <w:rsid w:val="0024203E"/>
    <w:rsid w:val="002429FA"/>
    <w:rsid w:val="002435B3"/>
    <w:rsid w:val="00244A1D"/>
    <w:rsid w:val="002458EB"/>
    <w:rsid w:val="002468AB"/>
    <w:rsid w:val="002469A7"/>
    <w:rsid w:val="0024779A"/>
    <w:rsid w:val="00247BF0"/>
    <w:rsid w:val="00250009"/>
    <w:rsid w:val="002500C8"/>
    <w:rsid w:val="00250E2C"/>
    <w:rsid w:val="0025316F"/>
    <w:rsid w:val="002532D8"/>
    <w:rsid w:val="002539DB"/>
    <w:rsid w:val="0025413D"/>
    <w:rsid w:val="0025430C"/>
    <w:rsid w:val="002551A5"/>
    <w:rsid w:val="00255610"/>
    <w:rsid w:val="002557D3"/>
    <w:rsid w:val="00255CF8"/>
    <w:rsid w:val="00256137"/>
    <w:rsid w:val="00257543"/>
    <w:rsid w:val="00260B77"/>
    <w:rsid w:val="00260D7B"/>
    <w:rsid w:val="00261269"/>
    <w:rsid w:val="002617E7"/>
    <w:rsid w:val="00261BC1"/>
    <w:rsid w:val="002623FA"/>
    <w:rsid w:val="002628DE"/>
    <w:rsid w:val="00262C05"/>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72"/>
    <w:rsid w:val="00280A90"/>
    <w:rsid w:val="00280D01"/>
    <w:rsid w:val="00280DC2"/>
    <w:rsid w:val="0028172C"/>
    <w:rsid w:val="00281E3C"/>
    <w:rsid w:val="00281FB8"/>
    <w:rsid w:val="00282041"/>
    <w:rsid w:val="0028280A"/>
    <w:rsid w:val="00284B82"/>
    <w:rsid w:val="00284D3F"/>
    <w:rsid w:val="002854AE"/>
    <w:rsid w:val="00285854"/>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7F5"/>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3AB"/>
    <w:rsid w:val="002B365F"/>
    <w:rsid w:val="002B3E70"/>
    <w:rsid w:val="002B3EA2"/>
    <w:rsid w:val="002B3F79"/>
    <w:rsid w:val="002B4251"/>
    <w:rsid w:val="002B52FD"/>
    <w:rsid w:val="002B5983"/>
    <w:rsid w:val="002B5A8F"/>
    <w:rsid w:val="002B6929"/>
    <w:rsid w:val="002B6F99"/>
    <w:rsid w:val="002B735F"/>
    <w:rsid w:val="002B7A2E"/>
    <w:rsid w:val="002B7E4C"/>
    <w:rsid w:val="002C0A04"/>
    <w:rsid w:val="002C0D71"/>
    <w:rsid w:val="002C0F8B"/>
    <w:rsid w:val="002C1BB8"/>
    <w:rsid w:val="002C3EFB"/>
    <w:rsid w:val="002C41E6"/>
    <w:rsid w:val="002C5796"/>
    <w:rsid w:val="002C5B30"/>
    <w:rsid w:val="002C5FB5"/>
    <w:rsid w:val="002C61DF"/>
    <w:rsid w:val="002C62E1"/>
    <w:rsid w:val="002C7540"/>
    <w:rsid w:val="002D04C9"/>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1E51"/>
    <w:rsid w:val="002E2895"/>
    <w:rsid w:val="002E2BF2"/>
    <w:rsid w:val="002E2EF6"/>
    <w:rsid w:val="002E2F09"/>
    <w:rsid w:val="002E3600"/>
    <w:rsid w:val="002E4753"/>
    <w:rsid w:val="002E5157"/>
    <w:rsid w:val="002E5A92"/>
    <w:rsid w:val="002E6ED2"/>
    <w:rsid w:val="002E7C4D"/>
    <w:rsid w:val="002E7CAE"/>
    <w:rsid w:val="002F0867"/>
    <w:rsid w:val="002F1BE3"/>
    <w:rsid w:val="002F1CD6"/>
    <w:rsid w:val="002F2371"/>
    <w:rsid w:val="002F2406"/>
    <w:rsid w:val="002F2771"/>
    <w:rsid w:val="002F2789"/>
    <w:rsid w:val="002F37A9"/>
    <w:rsid w:val="002F382A"/>
    <w:rsid w:val="002F3AB4"/>
    <w:rsid w:val="002F3BAD"/>
    <w:rsid w:val="002F437D"/>
    <w:rsid w:val="002F53AC"/>
    <w:rsid w:val="002F62C4"/>
    <w:rsid w:val="002F6353"/>
    <w:rsid w:val="002F671E"/>
    <w:rsid w:val="002F6EF3"/>
    <w:rsid w:val="00300832"/>
    <w:rsid w:val="0030172F"/>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6A"/>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5AA4"/>
    <w:rsid w:val="00326BBC"/>
    <w:rsid w:val="00326FD9"/>
    <w:rsid w:val="00327B06"/>
    <w:rsid w:val="003300E5"/>
    <w:rsid w:val="003305AD"/>
    <w:rsid w:val="00330A25"/>
    <w:rsid w:val="00330B27"/>
    <w:rsid w:val="00330D30"/>
    <w:rsid w:val="003310F8"/>
    <w:rsid w:val="003315D6"/>
    <w:rsid w:val="00331751"/>
    <w:rsid w:val="00331B33"/>
    <w:rsid w:val="00331CD3"/>
    <w:rsid w:val="00332BCE"/>
    <w:rsid w:val="003339B1"/>
    <w:rsid w:val="00333B2F"/>
    <w:rsid w:val="00334237"/>
    <w:rsid w:val="00334579"/>
    <w:rsid w:val="00334CD7"/>
    <w:rsid w:val="00334DA1"/>
    <w:rsid w:val="00335858"/>
    <w:rsid w:val="00336400"/>
    <w:rsid w:val="003364C3"/>
    <w:rsid w:val="0033665A"/>
    <w:rsid w:val="003366C3"/>
    <w:rsid w:val="00336BDA"/>
    <w:rsid w:val="00336D04"/>
    <w:rsid w:val="0033784D"/>
    <w:rsid w:val="00340360"/>
    <w:rsid w:val="00340556"/>
    <w:rsid w:val="00340C5D"/>
    <w:rsid w:val="0034101C"/>
    <w:rsid w:val="00341B5F"/>
    <w:rsid w:val="003421F7"/>
    <w:rsid w:val="00342A10"/>
    <w:rsid w:val="00342BD7"/>
    <w:rsid w:val="0034448E"/>
    <w:rsid w:val="00344FC2"/>
    <w:rsid w:val="003458D9"/>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1D"/>
    <w:rsid w:val="003507CE"/>
    <w:rsid w:val="00350C8A"/>
    <w:rsid w:val="00351196"/>
    <w:rsid w:val="00351470"/>
    <w:rsid w:val="0035218D"/>
    <w:rsid w:val="0035257D"/>
    <w:rsid w:val="003529E5"/>
    <w:rsid w:val="00352E14"/>
    <w:rsid w:val="003533F0"/>
    <w:rsid w:val="0035414A"/>
    <w:rsid w:val="00354C9A"/>
    <w:rsid w:val="00354EB9"/>
    <w:rsid w:val="00354F8B"/>
    <w:rsid w:val="00355B45"/>
    <w:rsid w:val="003568F0"/>
    <w:rsid w:val="00356AF5"/>
    <w:rsid w:val="00356EF2"/>
    <w:rsid w:val="00357380"/>
    <w:rsid w:val="00357B46"/>
    <w:rsid w:val="003602D9"/>
    <w:rsid w:val="0036035E"/>
    <w:rsid w:val="003604CE"/>
    <w:rsid w:val="003608CC"/>
    <w:rsid w:val="003609E9"/>
    <w:rsid w:val="00360B2D"/>
    <w:rsid w:val="00362038"/>
    <w:rsid w:val="003620DB"/>
    <w:rsid w:val="003621F8"/>
    <w:rsid w:val="00363031"/>
    <w:rsid w:val="003632B3"/>
    <w:rsid w:val="003634DA"/>
    <w:rsid w:val="0036401C"/>
    <w:rsid w:val="0036486E"/>
    <w:rsid w:val="003648CD"/>
    <w:rsid w:val="00364911"/>
    <w:rsid w:val="00364CC5"/>
    <w:rsid w:val="00366037"/>
    <w:rsid w:val="003663DE"/>
    <w:rsid w:val="003665DE"/>
    <w:rsid w:val="00366962"/>
    <w:rsid w:val="00366CC3"/>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5937"/>
    <w:rsid w:val="00375DAB"/>
    <w:rsid w:val="003771EE"/>
    <w:rsid w:val="003773B2"/>
    <w:rsid w:val="00377CE1"/>
    <w:rsid w:val="00377FE3"/>
    <w:rsid w:val="0038134E"/>
    <w:rsid w:val="003829C3"/>
    <w:rsid w:val="00382A5F"/>
    <w:rsid w:val="00384395"/>
    <w:rsid w:val="00385137"/>
    <w:rsid w:val="00385BF0"/>
    <w:rsid w:val="00386421"/>
    <w:rsid w:val="00387040"/>
    <w:rsid w:val="003900E9"/>
    <w:rsid w:val="00390339"/>
    <w:rsid w:val="0039038E"/>
    <w:rsid w:val="00392011"/>
    <w:rsid w:val="00392421"/>
    <w:rsid w:val="003924CB"/>
    <w:rsid w:val="0039259B"/>
    <w:rsid w:val="0039260D"/>
    <w:rsid w:val="0039290A"/>
    <w:rsid w:val="003938CB"/>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5F2F"/>
    <w:rsid w:val="003A6478"/>
    <w:rsid w:val="003A6BAC"/>
    <w:rsid w:val="003A6BD8"/>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1EDE"/>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0C53"/>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39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CF5"/>
    <w:rsid w:val="00402D8E"/>
    <w:rsid w:val="00402E2B"/>
    <w:rsid w:val="00403087"/>
    <w:rsid w:val="004031A3"/>
    <w:rsid w:val="0040381B"/>
    <w:rsid w:val="00403EA3"/>
    <w:rsid w:val="00404341"/>
    <w:rsid w:val="00404991"/>
    <w:rsid w:val="0040512B"/>
    <w:rsid w:val="00405B06"/>
    <w:rsid w:val="00405CA5"/>
    <w:rsid w:val="00405E14"/>
    <w:rsid w:val="00407CD3"/>
    <w:rsid w:val="00407EFA"/>
    <w:rsid w:val="00410134"/>
    <w:rsid w:val="00410B72"/>
    <w:rsid w:val="00410CB5"/>
    <w:rsid w:val="00410D6A"/>
    <w:rsid w:val="00410E28"/>
    <w:rsid w:val="00410F18"/>
    <w:rsid w:val="00411261"/>
    <w:rsid w:val="004117F1"/>
    <w:rsid w:val="00412341"/>
    <w:rsid w:val="0041263E"/>
    <w:rsid w:val="00413AAC"/>
    <w:rsid w:val="00413E92"/>
    <w:rsid w:val="00414E02"/>
    <w:rsid w:val="004151C7"/>
    <w:rsid w:val="00417191"/>
    <w:rsid w:val="00417763"/>
    <w:rsid w:val="00417C33"/>
    <w:rsid w:val="00420059"/>
    <w:rsid w:val="00420448"/>
    <w:rsid w:val="0042066C"/>
    <w:rsid w:val="00420936"/>
    <w:rsid w:val="00421105"/>
    <w:rsid w:val="00421CBB"/>
    <w:rsid w:val="004226CE"/>
    <w:rsid w:val="00422B15"/>
    <w:rsid w:val="00422D45"/>
    <w:rsid w:val="00423EBC"/>
    <w:rsid w:val="004242F4"/>
    <w:rsid w:val="00425B88"/>
    <w:rsid w:val="00425C90"/>
    <w:rsid w:val="00425ED4"/>
    <w:rsid w:val="0042609E"/>
    <w:rsid w:val="00427248"/>
    <w:rsid w:val="00427B85"/>
    <w:rsid w:val="00430CED"/>
    <w:rsid w:val="004316AB"/>
    <w:rsid w:val="00431707"/>
    <w:rsid w:val="00431A2C"/>
    <w:rsid w:val="00431BE1"/>
    <w:rsid w:val="0043209E"/>
    <w:rsid w:val="00432756"/>
    <w:rsid w:val="004329FA"/>
    <w:rsid w:val="004333BF"/>
    <w:rsid w:val="004348EB"/>
    <w:rsid w:val="0043547A"/>
    <w:rsid w:val="00435934"/>
    <w:rsid w:val="00435E43"/>
    <w:rsid w:val="00435F78"/>
    <w:rsid w:val="00436891"/>
    <w:rsid w:val="0043694A"/>
    <w:rsid w:val="00436C9E"/>
    <w:rsid w:val="00437447"/>
    <w:rsid w:val="00437B73"/>
    <w:rsid w:val="004412BF"/>
    <w:rsid w:val="00441A92"/>
    <w:rsid w:val="00441AF4"/>
    <w:rsid w:val="00443276"/>
    <w:rsid w:val="0044333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BC4"/>
    <w:rsid w:val="0046451F"/>
    <w:rsid w:val="004652FD"/>
    <w:rsid w:val="004669E2"/>
    <w:rsid w:val="0046797E"/>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211"/>
    <w:rsid w:val="004807E1"/>
    <w:rsid w:val="004812B7"/>
    <w:rsid w:val="004818A9"/>
    <w:rsid w:val="00481D3D"/>
    <w:rsid w:val="00482537"/>
    <w:rsid w:val="00482614"/>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A7567"/>
    <w:rsid w:val="004A76B8"/>
    <w:rsid w:val="004B09A0"/>
    <w:rsid w:val="004B1762"/>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3DBE"/>
    <w:rsid w:val="004C4246"/>
    <w:rsid w:val="004C469A"/>
    <w:rsid w:val="004C49D0"/>
    <w:rsid w:val="004C5687"/>
    <w:rsid w:val="004C57ED"/>
    <w:rsid w:val="004C6233"/>
    <w:rsid w:val="004C6DA8"/>
    <w:rsid w:val="004C6FC1"/>
    <w:rsid w:val="004D0646"/>
    <w:rsid w:val="004D082A"/>
    <w:rsid w:val="004D0E30"/>
    <w:rsid w:val="004D15E3"/>
    <w:rsid w:val="004D1DAC"/>
    <w:rsid w:val="004D1E7F"/>
    <w:rsid w:val="004D1F5A"/>
    <w:rsid w:val="004D22F6"/>
    <w:rsid w:val="004D33EF"/>
    <w:rsid w:val="004D36B1"/>
    <w:rsid w:val="004D3ACD"/>
    <w:rsid w:val="004D3F54"/>
    <w:rsid w:val="004D4F08"/>
    <w:rsid w:val="004D545E"/>
    <w:rsid w:val="004D6368"/>
    <w:rsid w:val="004D6804"/>
    <w:rsid w:val="004D6D84"/>
    <w:rsid w:val="004D6F96"/>
    <w:rsid w:val="004D7C5C"/>
    <w:rsid w:val="004D7D46"/>
    <w:rsid w:val="004D7EBD"/>
    <w:rsid w:val="004E05A5"/>
    <w:rsid w:val="004E0A26"/>
    <w:rsid w:val="004E1056"/>
    <w:rsid w:val="004E143B"/>
    <w:rsid w:val="004E1719"/>
    <w:rsid w:val="004E21B7"/>
    <w:rsid w:val="004E2680"/>
    <w:rsid w:val="004E2837"/>
    <w:rsid w:val="004E28F9"/>
    <w:rsid w:val="004E29E3"/>
    <w:rsid w:val="004E315A"/>
    <w:rsid w:val="004E323C"/>
    <w:rsid w:val="004E36ED"/>
    <w:rsid w:val="004E3A3A"/>
    <w:rsid w:val="004E3B9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3A5"/>
    <w:rsid w:val="00503975"/>
    <w:rsid w:val="00503E4C"/>
    <w:rsid w:val="005043C7"/>
    <w:rsid w:val="005048F8"/>
    <w:rsid w:val="00504AC5"/>
    <w:rsid w:val="0050502F"/>
    <w:rsid w:val="00505110"/>
    <w:rsid w:val="00506061"/>
    <w:rsid w:val="00506557"/>
    <w:rsid w:val="0050677A"/>
    <w:rsid w:val="00507737"/>
    <w:rsid w:val="00507FCA"/>
    <w:rsid w:val="005108D8"/>
    <w:rsid w:val="0051135A"/>
    <w:rsid w:val="005116F9"/>
    <w:rsid w:val="00511883"/>
    <w:rsid w:val="00511892"/>
    <w:rsid w:val="00511CBB"/>
    <w:rsid w:val="00511DD1"/>
    <w:rsid w:val="00512135"/>
    <w:rsid w:val="0051271B"/>
    <w:rsid w:val="00512E0D"/>
    <w:rsid w:val="005153A7"/>
    <w:rsid w:val="00516614"/>
    <w:rsid w:val="00516AEF"/>
    <w:rsid w:val="00517D25"/>
    <w:rsid w:val="00521570"/>
    <w:rsid w:val="005219CF"/>
    <w:rsid w:val="00522162"/>
    <w:rsid w:val="00522264"/>
    <w:rsid w:val="0052230B"/>
    <w:rsid w:val="005245CD"/>
    <w:rsid w:val="00524EF8"/>
    <w:rsid w:val="00525454"/>
    <w:rsid w:val="0052560D"/>
    <w:rsid w:val="00525633"/>
    <w:rsid w:val="00525F5B"/>
    <w:rsid w:val="00526290"/>
    <w:rsid w:val="00526A01"/>
    <w:rsid w:val="005270C3"/>
    <w:rsid w:val="005275C0"/>
    <w:rsid w:val="005277E1"/>
    <w:rsid w:val="00527819"/>
    <w:rsid w:val="00527BBB"/>
    <w:rsid w:val="00530643"/>
    <w:rsid w:val="00530B50"/>
    <w:rsid w:val="00531CB4"/>
    <w:rsid w:val="00532631"/>
    <w:rsid w:val="00532866"/>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6F6"/>
    <w:rsid w:val="00542AEF"/>
    <w:rsid w:val="00542BCE"/>
    <w:rsid w:val="00543021"/>
    <w:rsid w:val="005431B2"/>
    <w:rsid w:val="005438C4"/>
    <w:rsid w:val="005449F6"/>
    <w:rsid w:val="00544E35"/>
    <w:rsid w:val="00546970"/>
    <w:rsid w:val="00546DF2"/>
    <w:rsid w:val="00546E69"/>
    <w:rsid w:val="00546F49"/>
    <w:rsid w:val="00547F8B"/>
    <w:rsid w:val="00552585"/>
    <w:rsid w:val="00552F7D"/>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68E4"/>
    <w:rsid w:val="00577CAD"/>
    <w:rsid w:val="005800FD"/>
    <w:rsid w:val="00580F80"/>
    <w:rsid w:val="00581FBC"/>
    <w:rsid w:val="00582809"/>
    <w:rsid w:val="00582CB2"/>
    <w:rsid w:val="00583880"/>
    <w:rsid w:val="00583F87"/>
    <w:rsid w:val="00584D30"/>
    <w:rsid w:val="00585C92"/>
    <w:rsid w:val="00586044"/>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751"/>
    <w:rsid w:val="005A0E78"/>
    <w:rsid w:val="005A1891"/>
    <w:rsid w:val="005A209A"/>
    <w:rsid w:val="005A29FD"/>
    <w:rsid w:val="005A2CB7"/>
    <w:rsid w:val="005A4EB7"/>
    <w:rsid w:val="005A5149"/>
    <w:rsid w:val="005A56A5"/>
    <w:rsid w:val="005A5CEA"/>
    <w:rsid w:val="005A6048"/>
    <w:rsid w:val="005A662D"/>
    <w:rsid w:val="005A72E3"/>
    <w:rsid w:val="005B0395"/>
    <w:rsid w:val="005B0428"/>
    <w:rsid w:val="005B053F"/>
    <w:rsid w:val="005B0678"/>
    <w:rsid w:val="005B0899"/>
    <w:rsid w:val="005B0ACC"/>
    <w:rsid w:val="005B15B8"/>
    <w:rsid w:val="005B1CA0"/>
    <w:rsid w:val="005B3466"/>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261"/>
    <w:rsid w:val="005C2376"/>
    <w:rsid w:val="005C2AC2"/>
    <w:rsid w:val="005C2B6C"/>
    <w:rsid w:val="005C3B16"/>
    <w:rsid w:val="005C48FD"/>
    <w:rsid w:val="005C49DE"/>
    <w:rsid w:val="005C4FAF"/>
    <w:rsid w:val="005C58E5"/>
    <w:rsid w:val="005C5C7E"/>
    <w:rsid w:val="005C64A5"/>
    <w:rsid w:val="005C6F97"/>
    <w:rsid w:val="005C74FB"/>
    <w:rsid w:val="005D1602"/>
    <w:rsid w:val="005D1F7E"/>
    <w:rsid w:val="005D2D1D"/>
    <w:rsid w:val="005D3066"/>
    <w:rsid w:val="005D3793"/>
    <w:rsid w:val="005D3CD1"/>
    <w:rsid w:val="005D3EBC"/>
    <w:rsid w:val="005D4C66"/>
    <w:rsid w:val="005D5E76"/>
    <w:rsid w:val="005D5F19"/>
    <w:rsid w:val="005D6646"/>
    <w:rsid w:val="005D757F"/>
    <w:rsid w:val="005E08E8"/>
    <w:rsid w:val="005E0A25"/>
    <w:rsid w:val="005E0D74"/>
    <w:rsid w:val="005E1415"/>
    <w:rsid w:val="005E1652"/>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1DD0"/>
    <w:rsid w:val="005F216D"/>
    <w:rsid w:val="005F22B6"/>
    <w:rsid w:val="005F2B0B"/>
    <w:rsid w:val="005F2CB1"/>
    <w:rsid w:val="005F2D8B"/>
    <w:rsid w:val="005F3025"/>
    <w:rsid w:val="005F3CBD"/>
    <w:rsid w:val="005F3CEC"/>
    <w:rsid w:val="005F3FBE"/>
    <w:rsid w:val="005F400E"/>
    <w:rsid w:val="005F4856"/>
    <w:rsid w:val="005F501E"/>
    <w:rsid w:val="005F5ADE"/>
    <w:rsid w:val="005F5F00"/>
    <w:rsid w:val="005F618C"/>
    <w:rsid w:val="005F61F3"/>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519"/>
    <w:rsid w:val="00611B83"/>
    <w:rsid w:val="00612A50"/>
    <w:rsid w:val="00613257"/>
    <w:rsid w:val="0061342C"/>
    <w:rsid w:val="00613D3B"/>
    <w:rsid w:val="0061437E"/>
    <w:rsid w:val="006146CE"/>
    <w:rsid w:val="0061598F"/>
    <w:rsid w:val="00615AC2"/>
    <w:rsid w:val="0061617A"/>
    <w:rsid w:val="006164A1"/>
    <w:rsid w:val="00616509"/>
    <w:rsid w:val="00616537"/>
    <w:rsid w:val="00617052"/>
    <w:rsid w:val="0061738C"/>
    <w:rsid w:val="006177A7"/>
    <w:rsid w:val="00620A71"/>
    <w:rsid w:val="00620D80"/>
    <w:rsid w:val="00621B40"/>
    <w:rsid w:val="006231F5"/>
    <w:rsid w:val="00623355"/>
    <w:rsid w:val="006234A6"/>
    <w:rsid w:val="00623A29"/>
    <w:rsid w:val="00623CD0"/>
    <w:rsid w:val="006240A8"/>
    <w:rsid w:val="00624CB4"/>
    <w:rsid w:val="0062635C"/>
    <w:rsid w:val="00626DC5"/>
    <w:rsid w:val="00627958"/>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47AB"/>
    <w:rsid w:val="0064624E"/>
    <w:rsid w:val="00650811"/>
    <w:rsid w:val="00650AB9"/>
    <w:rsid w:val="006511BC"/>
    <w:rsid w:val="00651429"/>
    <w:rsid w:val="0065285C"/>
    <w:rsid w:val="006535FC"/>
    <w:rsid w:val="006536C1"/>
    <w:rsid w:val="00654EF1"/>
    <w:rsid w:val="00655733"/>
    <w:rsid w:val="00655ACD"/>
    <w:rsid w:val="006561E4"/>
    <w:rsid w:val="0065660E"/>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C3E"/>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1DFA"/>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661"/>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4BBE"/>
    <w:rsid w:val="006C5525"/>
    <w:rsid w:val="006C5D23"/>
    <w:rsid w:val="006C5EC9"/>
    <w:rsid w:val="006C6028"/>
    <w:rsid w:val="006C6059"/>
    <w:rsid w:val="006C6949"/>
    <w:rsid w:val="006C7522"/>
    <w:rsid w:val="006C79D7"/>
    <w:rsid w:val="006D04D1"/>
    <w:rsid w:val="006D1506"/>
    <w:rsid w:val="006D1B86"/>
    <w:rsid w:val="006D2CB6"/>
    <w:rsid w:val="006D31DA"/>
    <w:rsid w:val="006D4067"/>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DB8"/>
    <w:rsid w:val="006E4E39"/>
    <w:rsid w:val="006E565E"/>
    <w:rsid w:val="006E5F94"/>
    <w:rsid w:val="006E673D"/>
    <w:rsid w:val="006E7166"/>
    <w:rsid w:val="006E7A5B"/>
    <w:rsid w:val="006E7D3B"/>
    <w:rsid w:val="006F053D"/>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7B"/>
    <w:rsid w:val="007020A0"/>
    <w:rsid w:val="0070346E"/>
    <w:rsid w:val="00703909"/>
    <w:rsid w:val="00703CA3"/>
    <w:rsid w:val="00704EDB"/>
    <w:rsid w:val="00704F32"/>
    <w:rsid w:val="0070568D"/>
    <w:rsid w:val="00706068"/>
    <w:rsid w:val="00706101"/>
    <w:rsid w:val="00707072"/>
    <w:rsid w:val="0070714D"/>
    <w:rsid w:val="0070717D"/>
    <w:rsid w:val="0070738C"/>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006"/>
    <w:rsid w:val="00726621"/>
    <w:rsid w:val="00726784"/>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5A48"/>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68A9"/>
    <w:rsid w:val="007571E1"/>
    <w:rsid w:val="007604B2"/>
    <w:rsid w:val="007605F1"/>
    <w:rsid w:val="0076098F"/>
    <w:rsid w:val="00760CB1"/>
    <w:rsid w:val="00761F74"/>
    <w:rsid w:val="007621F0"/>
    <w:rsid w:val="00762EC6"/>
    <w:rsid w:val="0076327D"/>
    <w:rsid w:val="0076349C"/>
    <w:rsid w:val="0076355B"/>
    <w:rsid w:val="00763EE6"/>
    <w:rsid w:val="007640BB"/>
    <w:rsid w:val="00764DE2"/>
    <w:rsid w:val="00765281"/>
    <w:rsid w:val="00765AB1"/>
    <w:rsid w:val="007661BF"/>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4C56"/>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213"/>
    <w:rsid w:val="00783673"/>
    <w:rsid w:val="007851FE"/>
    <w:rsid w:val="00785490"/>
    <w:rsid w:val="0078591D"/>
    <w:rsid w:val="0078643B"/>
    <w:rsid w:val="0078701F"/>
    <w:rsid w:val="007878D1"/>
    <w:rsid w:val="00787C29"/>
    <w:rsid w:val="0079115D"/>
    <w:rsid w:val="007914F2"/>
    <w:rsid w:val="00791576"/>
    <w:rsid w:val="00792054"/>
    <w:rsid w:val="007925EA"/>
    <w:rsid w:val="007930E5"/>
    <w:rsid w:val="007937AD"/>
    <w:rsid w:val="00793A1A"/>
    <w:rsid w:val="00793BEE"/>
    <w:rsid w:val="00793CD8"/>
    <w:rsid w:val="00793FB0"/>
    <w:rsid w:val="0079500B"/>
    <w:rsid w:val="007957D1"/>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5E6C"/>
    <w:rsid w:val="007B6702"/>
    <w:rsid w:val="007B6898"/>
    <w:rsid w:val="007B69DC"/>
    <w:rsid w:val="007B7EC7"/>
    <w:rsid w:val="007C0389"/>
    <w:rsid w:val="007C05DD"/>
    <w:rsid w:val="007C1A41"/>
    <w:rsid w:val="007C2085"/>
    <w:rsid w:val="007C2717"/>
    <w:rsid w:val="007C3AFD"/>
    <w:rsid w:val="007C3D18"/>
    <w:rsid w:val="007C4093"/>
    <w:rsid w:val="007C41E3"/>
    <w:rsid w:val="007C4CA6"/>
    <w:rsid w:val="007C52F9"/>
    <w:rsid w:val="007C60BF"/>
    <w:rsid w:val="007C6A07"/>
    <w:rsid w:val="007C75A1"/>
    <w:rsid w:val="007C77A5"/>
    <w:rsid w:val="007D04E5"/>
    <w:rsid w:val="007D0EDA"/>
    <w:rsid w:val="007D0EEC"/>
    <w:rsid w:val="007D170D"/>
    <w:rsid w:val="007D36E1"/>
    <w:rsid w:val="007D3B15"/>
    <w:rsid w:val="007D3FB6"/>
    <w:rsid w:val="007D4094"/>
    <w:rsid w:val="007D4969"/>
    <w:rsid w:val="007D49B1"/>
    <w:rsid w:val="007D4A7F"/>
    <w:rsid w:val="007D4DCA"/>
    <w:rsid w:val="007D560B"/>
    <w:rsid w:val="007D5901"/>
    <w:rsid w:val="007D5A52"/>
    <w:rsid w:val="007D65F7"/>
    <w:rsid w:val="007D7266"/>
    <w:rsid w:val="007D7526"/>
    <w:rsid w:val="007D7556"/>
    <w:rsid w:val="007E012C"/>
    <w:rsid w:val="007E015D"/>
    <w:rsid w:val="007E03B2"/>
    <w:rsid w:val="007E1636"/>
    <w:rsid w:val="007E1710"/>
    <w:rsid w:val="007E1B75"/>
    <w:rsid w:val="007E1D06"/>
    <w:rsid w:val="007E1E22"/>
    <w:rsid w:val="007E1F0E"/>
    <w:rsid w:val="007E21AE"/>
    <w:rsid w:val="007E2631"/>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0C"/>
    <w:rsid w:val="007F474F"/>
    <w:rsid w:val="007F4E3D"/>
    <w:rsid w:val="007F5BAF"/>
    <w:rsid w:val="007F61D3"/>
    <w:rsid w:val="007F63B3"/>
    <w:rsid w:val="007F6600"/>
    <w:rsid w:val="007F6AD7"/>
    <w:rsid w:val="007F7230"/>
    <w:rsid w:val="007F7B25"/>
    <w:rsid w:val="007F7FD8"/>
    <w:rsid w:val="00800181"/>
    <w:rsid w:val="00800956"/>
    <w:rsid w:val="0080294E"/>
    <w:rsid w:val="008038BD"/>
    <w:rsid w:val="00803FAE"/>
    <w:rsid w:val="0080473F"/>
    <w:rsid w:val="00804843"/>
    <w:rsid w:val="0080517A"/>
    <w:rsid w:val="008053DB"/>
    <w:rsid w:val="0080605F"/>
    <w:rsid w:val="00806760"/>
    <w:rsid w:val="00807786"/>
    <w:rsid w:val="008078FF"/>
    <w:rsid w:val="00807A4C"/>
    <w:rsid w:val="00807D52"/>
    <w:rsid w:val="00811FCB"/>
    <w:rsid w:val="00812391"/>
    <w:rsid w:val="00812598"/>
    <w:rsid w:val="00813481"/>
    <w:rsid w:val="00813B3B"/>
    <w:rsid w:val="00814192"/>
    <w:rsid w:val="0081521A"/>
    <w:rsid w:val="008158D6"/>
    <w:rsid w:val="0081599E"/>
    <w:rsid w:val="00816594"/>
    <w:rsid w:val="00816731"/>
    <w:rsid w:val="00816AC3"/>
    <w:rsid w:val="00816CC2"/>
    <w:rsid w:val="0081700E"/>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13A"/>
    <w:rsid w:val="00826590"/>
    <w:rsid w:val="00826B95"/>
    <w:rsid w:val="00827D6F"/>
    <w:rsid w:val="008302CC"/>
    <w:rsid w:val="00830DCF"/>
    <w:rsid w:val="008326D2"/>
    <w:rsid w:val="00832EE6"/>
    <w:rsid w:val="00833061"/>
    <w:rsid w:val="00833193"/>
    <w:rsid w:val="0083488B"/>
    <w:rsid w:val="0083529D"/>
    <w:rsid w:val="00835942"/>
    <w:rsid w:val="00835EB4"/>
    <w:rsid w:val="00836135"/>
    <w:rsid w:val="008362D1"/>
    <w:rsid w:val="008376AC"/>
    <w:rsid w:val="00837FF8"/>
    <w:rsid w:val="00840847"/>
    <w:rsid w:val="008412EA"/>
    <w:rsid w:val="00843E26"/>
    <w:rsid w:val="00844432"/>
    <w:rsid w:val="008444E8"/>
    <w:rsid w:val="00844723"/>
    <w:rsid w:val="00844E80"/>
    <w:rsid w:val="00845754"/>
    <w:rsid w:val="0084644B"/>
    <w:rsid w:val="0084651D"/>
    <w:rsid w:val="00846FE7"/>
    <w:rsid w:val="008470E5"/>
    <w:rsid w:val="00847316"/>
    <w:rsid w:val="0084745A"/>
    <w:rsid w:val="00847F4D"/>
    <w:rsid w:val="00850585"/>
    <w:rsid w:val="00850ECB"/>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5CC"/>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902"/>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090"/>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23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27"/>
    <w:rsid w:val="008C1C91"/>
    <w:rsid w:val="008C2017"/>
    <w:rsid w:val="008C39E4"/>
    <w:rsid w:val="008C4958"/>
    <w:rsid w:val="008C4BAA"/>
    <w:rsid w:val="008C576F"/>
    <w:rsid w:val="008C5B6F"/>
    <w:rsid w:val="008C5C1D"/>
    <w:rsid w:val="008C6AE8"/>
    <w:rsid w:val="008C7573"/>
    <w:rsid w:val="008C7854"/>
    <w:rsid w:val="008D04CB"/>
    <w:rsid w:val="008D0893"/>
    <w:rsid w:val="008D0A41"/>
    <w:rsid w:val="008D0B8D"/>
    <w:rsid w:val="008D10D2"/>
    <w:rsid w:val="008D130D"/>
    <w:rsid w:val="008D1668"/>
    <w:rsid w:val="008D1868"/>
    <w:rsid w:val="008D28AF"/>
    <w:rsid w:val="008D34F1"/>
    <w:rsid w:val="008D39D8"/>
    <w:rsid w:val="008D3CDF"/>
    <w:rsid w:val="008D3FCC"/>
    <w:rsid w:val="008D59A0"/>
    <w:rsid w:val="008D5E5D"/>
    <w:rsid w:val="008D6103"/>
    <w:rsid w:val="008D6419"/>
    <w:rsid w:val="008D6B09"/>
    <w:rsid w:val="008D6D1A"/>
    <w:rsid w:val="008D72C2"/>
    <w:rsid w:val="008D7762"/>
    <w:rsid w:val="008D7CD1"/>
    <w:rsid w:val="008E065E"/>
    <w:rsid w:val="008E0927"/>
    <w:rsid w:val="008E1909"/>
    <w:rsid w:val="008E1990"/>
    <w:rsid w:val="008E1A25"/>
    <w:rsid w:val="008E4D7C"/>
    <w:rsid w:val="008E4FBB"/>
    <w:rsid w:val="008E59AB"/>
    <w:rsid w:val="008E5AC3"/>
    <w:rsid w:val="008E5B14"/>
    <w:rsid w:val="008E73C6"/>
    <w:rsid w:val="008E7507"/>
    <w:rsid w:val="008E78FB"/>
    <w:rsid w:val="008E7D2E"/>
    <w:rsid w:val="008F02C2"/>
    <w:rsid w:val="008F0411"/>
    <w:rsid w:val="008F1432"/>
    <w:rsid w:val="008F159A"/>
    <w:rsid w:val="008F1EAB"/>
    <w:rsid w:val="008F2ABE"/>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832"/>
    <w:rsid w:val="00953920"/>
    <w:rsid w:val="00953A06"/>
    <w:rsid w:val="00953D47"/>
    <w:rsid w:val="00954D11"/>
    <w:rsid w:val="009558DD"/>
    <w:rsid w:val="00955B52"/>
    <w:rsid w:val="009560BD"/>
    <w:rsid w:val="009560FD"/>
    <w:rsid w:val="0095681E"/>
    <w:rsid w:val="00956C56"/>
    <w:rsid w:val="009570CF"/>
    <w:rsid w:val="009572D4"/>
    <w:rsid w:val="00960239"/>
    <w:rsid w:val="00960608"/>
    <w:rsid w:val="00960741"/>
    <w:rsid w:val="00961921"/>
    <w:rsid w:val="009619C8"/>
    <w:rsid w:val="009621B3"/>
    <w:rsid w:val="00962381"/>
    <w:rsid w:val="0096430A"/>
    <w:rsid w:val="00964B5A"/>
    <w:rsid w:val="00964F9F"/>
    <w:rsid w:val="0096554B"/>
    <w:rsid w:val="0096584A"/>
    <w:rsid w:val="00967990"/>
    <w:rsid w:val="00970097"/>
    <w:rsid w:val="009704C6"/>
    <w:rsid w:val="00971626"/>
    <w:rsid w:val="00971A59"/>
    <w:rsid w:val="00971F08"/>
    <w:rsid w:val="00973DFD"/>
    <w:rsid w:val="00973E9D"/>
    <w:rsid w:val="009748E0"/>
    <w:rsid w:val="009758DD"/>
    <w:rsid w:val="0097603D"/>
    <w:rsid w:val="00976864"/>
    <w:rsid w:val="00976949"/>
    <w:rsid w:val="00976AD5"/>
    <w:rsid w:val="009776EF"/>
    <w:rsid w:val="00977867"/>
    <w:rsid w:val="00980477"/>
    <w:rsid w:val="009812FF"/>
    <w:rsid w:val="00981DED"/>
    <w:rsid w:val="00981F5D"/>
    <w:rsid w:val="00983466"/>
    <w:rsid w:val="00983A79"/>
    <w:rsid w:val="0098462E"/>
    <w:rsid w:val="00985253"/>
    <w:rsid w:val="009853B3"/>
    <w:rsid w:val="00985F6D"/>
    <w:rsid w:val="00986059"/>
    <w:rsid w:val="00987C96"/>
    <w:rsid w:val="00990630"/>
    <w:rsid w:val="009907D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129"/>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C6C9B"/>
    <w:rsid w:val="009C6EF9"/>
    <w:rsid w:val="009D03A8"/>
    <w:rsid w:val="009D09EC"/>
    <w:rsid w:val="009D194C"/>
    <w:rsid w:val="009D2582"/>
    <w:rsid w:val="009D2627"/>
    <w:rsid w:val="009D2C6E"/>
    <w:rsid w:val="009D3175"/>
    <w:rsid w:val="009D31C6"/>
    <w:rsid w:val="009D3BE5"/>
    <w:rsid w:val="009D426E"/>
    <w:rsid w:val="009D442E"/>
    <w:rsid w:val="009D49B3"/>
    <w:rsid w:val="009D4C7C"/>
    <w:rsid w:val="009D4FF0"/>
    <w:rsid w:val="009D524D"/>
    <w:rsid w:val="009D703C"/>
    <w:rsid w:val="009D706C"/>
    <w:rsid w:val="009D718F"/>
    <w:rsid w:val="009E0490"/>
    <w:rsid w:val="009E064A"/>
    <w:rsid w:val="009E068F"/>
    <w:rsid w:val="009E0B26"/>
    <w:rsid w:val="009E0D19"/>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5EFE"/>
    <w:rsid w:val="00A06E92"/>
    <w:rsid w:val="00A0793D"/>
    <w:rsid w:val="00A109A1"/>
    <w:rsid w:val="00A10F9E"/>
    <w:rsid w:val="00A123C0"/>
    <w:rsid w:val="00A1284B"/>
    <w:rsid w:val="00A128A9"/>
    <w:rsid w:val="00A13E54"/>
    <w:rsid w:val="00A141C8"/>
    <w:rsid w:val="00A1430F"/>
    <w:rsid w:val="00A152B1"/>
    <w:rsid w:val="00A15403"/>
    <w:rsid w:val="00A15457"/>
    <w:rsid w:val="00A1607B"/>
    <w:rsid w:val="00A16DF9"/>
    <w:rsid w:val="00A17F63"/>
    <w:rsid w:val="00A206B3"/>
    <w:rsid w:val="00A208A1"/>
    <w:rsid w:val="00A20A8D"/>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1E"/>
    <w:rsid w:val="00A35955"/>
    <w:rsid w:val="00A36297"/>
    <w:rsid w:val="00A362B7"/>
    <w:rsid w:val="00A37207"/>
    <w:rsid w:val="00A37400"/>
    <w:rsid w:val="00A37520"/>
    <w:rsid w:val="00A37E49"/>
    <w:rsid w:val="00A40517"/>
    <w:rsid w:val="00A40BB6"/>
    <w:rsid w:val="00A41913"/>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06D7"/>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0BF"/>
    <w:rsid w:val="00A8122C"/>
    <w:rsid w:val="00A815DB"/>
    <w:rsid w:val="00A81673"/>
    <w:rsid w:val="00A81784"/>
    <w:rsid w:val="00A81D20"/>
    <w:rsid w:val="00A831A7"/>
    <w:rsid w:val="00A838B0"/>
    <w:rsid w:val="00A84105"/>
    <w:rsid w:val="00A84D43"/>
    <w:rsid w:val="00A84D6B"/>
    <w:rsid w:val="00A850B1"/>
    <w:rsid w:val="00A8555A"/>
    <w:rsid w:val="00A855F8"/>
    <w:rsid w:val="00A858CB"/>
    <w:rsid w:val="00A85B01"/>
    <w:rsid w:val="00A85F9C"/>
    <w:rsid w:val="00A86C01"/>
    <w:rsid w:val="00A876B6"/>
    <w:rsid w:val="00A913CF"/>
    <w:rsid w:val="00A91A96"/>
    <w:rsid w:val="00A9209E"/>
    <w:rsid w:val="00A920F3"/>
    <w:rsid w:val="00A921F8"/>
    <w:rsid w:val="00A92879"/>
    <w:rsid w:val="00A92BEC"/>
    <w:rsid w:val="00A92E36"/>
    <w:rsid w:val="00A93EA4"/>
    <w:rsid w:val="00A942DF"/>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4EE8"/>
    <w:rsid w:val="00AC5301"/>
    <w:rsid w:val="00AC5A10"/>
    <w:rsid w:val="00AC5AC6"/>
    <w:rsid w:val="00AC6441"/>
    <w:rsid w:val="00AC653E"/>
    <w:rsid w:val="00AC6FFD"/>
    <w:rsid w:val="00AC72AA"/>
    <w:rsid w:val="00AC7FD6"/>
    <w:rsid w:val="00AC7FF9"/>
    <w:rsid w:val="00AD0642"/>
    <w:rsid w:val="00AD0AA3"/>
    <w:rsid w:val="00AD1BB2"/>
    <w:rsid w:val="00AD288D"/>
    <w:rsid w:val="00AD3B47"/>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59BC"/>
    <w:rsid w:val="00AE627E"/>
    <w:rsid w:val="00AE63AB"/>
    <w:rsid w:val="00AE63C4"/>
    <w:rsid w:val="00AE65B6"/>
    <w:rsid w:val="00AE66AC"/>
    <w:rsid w:val="00AE6A73"/>
    <w:rsid w:val="00AE7549"/>
    <w:rsid w:val="00AE76AC"/>
    <w:rsid w:val="00AE7B56"/>
    <w:rsid w:val="00AF03B1"/>
    <w:rsid w:val="00AF0506"/>
    <w:rsid w:val="00AF0508"/>
    <w:rsid w:val="00AF17A5"/>
    <w:rsid w:val="00AF1C5D"/>
    <w:rsid w:val="00AF221E"/>
    <w:rsid w:val="00AF2B22"/>
    <w:rsid w:val="00AF2D42"/>
    <w:rsid w:val="00AF3C0D"/>
    <w:rsid w:val="00AF42D7"/>
    <w:rsid w:val="00AF457F"/>
    <w:rsid w:val="00AF513F"/>
    <w:rsid w:val="00AF5157"/>
    <w:rsid w:val="00AF78ED"/>
    <w:rsid w:val="00AF7986"/>
    <w:rsid w:val="00AF7B02"/>
    <w:rsid w:val="00B0007F"/>
    <w:rsid w:val="00B006FE"/>
    <w:rsid w:val="00B00732"/>
    <w:rsid w:val="00B007CB"/>
    <w:rsid w:val="00B02AA9"/>
    <w:rsid w:val="00B02CA8"/>
    <w:rsid w:val="00B02FA3"/>
    <w:rsid w:val="00B02FF3"/>
    <w:rsid w:val="00B03C80"/>
    <w:rsid w:val="00B03E30"/>
    <w:rsid w:val="00B041F7"/>
    <w:rsid w:val="00B05084"/>
    <w:rsid w:val="00B05E98"/>
    <w:rsid w:val="00B06C6E"/>
    <w:rsid w:val="00B077ED"/>
    <w:rsid w:val="00B07DD7"/>
    <w:rsid w:val="00B101E0"/>
    <w:rsid w:val="00B123A3"/>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37AB"/>
    <w:rsid w:val="00B248B0"/>
    <w:rsid w:val="00B256D1"/>
    <w:rsid w:val="00B26318"/>
    <w:rsid w:val="00B26CD8"/>
    <w:rsid w:val="00B2763F"/>
    <w:rsid w:val="00B279A5"/>
    <w:rsid w:val="00B27AAC"/>
    <w:rsid w:val="00B27BF7"/>
    <w:rsid w:val="00B30065"/>
    <w:rsid w:val="00B30929"/>
    <w:rsid w:val="00B3095F"/>
    <w:rsid w:val="00B320AA"/>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26C6"/>
    <w:rsid w:val="00B42BB1"/>
    <w:rsid w:val="00B43E66"/>
    <w:rsid w:val="00B445BC"/>
    <w:rsid w:val="00B446EA"/>
    <w:rsid w:val="00B44EA9"/>
    <w:rsid w:val="00B45A52"/>
    <w:rsid w:val="00B46175"/>
    <w:rsid w:val="00B51279"/>
    <w:rsid w:val="00B52645"/>
    <w:rsid w:val="00B52D1F"/>
    <w:rsid w:val="00B52E5B"/>
    <w:rsid w:val="00B53098"/>
    <w:rsid w:val="00B5336F"/>
    <w:rsid w:val="00B536D4"/>
    <w:rsid w:val="00B53907"/>
    <w:rsid w:val="00B54340"/>
    <w:rsid w:val="00B575EA"/>
    <w:rsid w:val="00B6005A"/>
    <w:rsid w:val="00B6036B"/>
    <w:rsid w:val="00B61138"/>
    <w:rsid w:val="00B61447"/>
    <w:rsid w:val="00B61834"/>
    <w:rsid w:val="00B61B1C"/>
    <w:rsid w:val="00B62290"/>
    <w:rsid w:val="00B6253B"/>
    <w:rsid w:val="00B62DDF"/>
    <w:rsid w:val="00B630CA"/>
    <w:rsid w:val="00B6329B"/>
    <w:rsid w:val="00B63A04"/>
    <w:rsid w:val="00B63B32"/>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622"/>
    <w:rsid w:val="00B72D53"/>
    <w:rsid w:val="00B72E1E"/>
    <w:rsid w:val="00B72F0A"/>
    <w:rsid w:val="00B73044"/>
    <w:rsid w:val="00B739F6"/>
    <w:rsid w:val="00B7639F"/>
    <w:rsid w:val="00B76540"/>
    <w:rsid w:val="00B77769"/>
    <w:rsid w:val="00B804B0"/>
    <w:rsid w:val="00B812BA"/>
    <w:rsid w:val="00B81A6C"/>
    <w:rsid w:val="00B8404C"/>
    <w:rsid w:val="00B84CBD"/>
    <w:rsid w:val="00B8566A"/>
    <w:rsid w:val="00B85839"/>
    <w:rsid w:val="00B85DE5"/>
    <w:rsid w:val="00B866AC"/>
    <w:rsid w:val="00B869D5"/>
    <w:rsid w:val="00B86BA3"/>
    <w:rsid w:val="00B86DAE"/>
    <w:rsid w:val="00B87918"/>
    <w:rsid w:val="00B90153"/>
    <w:rsid w:val="00B90F73"/>
    <w:rsid w:val="00B911D2"/>
    <w:rsid w:val="00B914B1"/>
    <w:rsid w:val="00B9155B"/>
    <w:rsid w:val="00B91C0C"/>
    <w:rsid w:val="00B920FF"/>
    <w:rsid w:val="00B9274C"/>
    <w:rsid w:val="00B92FD2"/>
    <w:rsid w:val="00B93B59"/>
    <w:rsid w:val="00B9406A"/>
    <w:rsid w:val="00B9436F"/>
    <w:rsid w:val="00B94C5A"/>
    <w:rsid w:val="00B95215"/>
    <w:rsid w:val="00B9578F"/>
    <w:rsid w:val="00B95B8A"/>
    <w:rsid w:val="00B97825"/>
    <w:rsid w:val="00B97D24"/>
    <w:rsid w:val="00BA053D"/>
    <w:rsid w:val="00BA05BF"/>
    <w:rsid w:val="00BA1E31"/>
    <w:rsid w:val="00BA2280"/>
    <w:rsid w:val="00BA2437"/>
    <w:rsid w:val="00BA2A08"/>
    <w:rsid w:val="00BA2A57"/>
    <w:rsid w:val="00BA2D64"/>
    <w:rsid w:val="00BA3073"/>
    <w:rsid w:val="00BA371C"/>
    <w:rsid w:val="00BA486E"/>
    <w:rsid w:val="00BA568A"/>
    <w:rsid w:val="00BA56D2"/>
    <w:rsid w:val="00BA56D7"/>
    <w:rsid w:val="00BA58D3"/>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8CB"/>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6A26"/>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3D6"/>
    <w:rsid w:val="00BD67EC"/>
    <w:rsid w:val="00BD6B3C"/>
    <w:rsid w:val="00BD7A90"/>
    <w:rsid w:val="00BD7FF6"/>
    <w:rsid w:val="00BE01AD"/>
    <w:rsid w:val="00BE0A8B"/>
    <w:rsid w:val="00BE0B2C"/>
    <w:rsid w:val="00BE1024"/>
    <w:rsid w:val="00BE1234"/>
    <w:rsid w:val="00BE12E2"/>
    <w:rsid w:val="00BE2FA6"/>
    <w:rsid w:val="00BE3028"/>
    <w:rsid w:val="00BE333F"/>
    <w:rsid w:val="00BE34FC"/>
    <w:rsid w:val="00BE4BF4"/>
    <w:rsid w:val="00BE4C0A"/>
    <w:rsid w:val="00BE5468"/>
    <w:rsid w:val="00BE7406"/>
    <w:rsid w:val="00BE7603"/>
    <w:rsid w:val="00BE7BB5"/>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939"/>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7D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51A"/>
    <w:rsid w:val="00C26710"/>
    <w:rsid w:val="00C26F0C"/>
    <w:rsid w:val="00C279B5"/>
    <w:rsid w:val="00C27C45"/>
    <w:rsid w:val="00C326DD"/>
    <w:rsid w:val="00C3354C"/>
    <w:rsid w:val="00C33F45"/>
    <w:rsid w:val="00C33F51"/>
    <w:rsid w:val="00C34639"/>
    <w:rsid w:val="00C34F5C"/>
    <w:rsid w:val="00C363B9"/>
    <w:rsid w:val="00C3719D"/>
    <w:rsid w:val="00C37E54"/>
    <w:rsid w:val="00C40AD2"/>
    <w:rsid w:val="00C40F43"/>
    <w:rsid w:val="00C41779"/>
    <w:rsid w:val="00C41C42"/>
    <w:rsid w:val="00C423C3"/>
    <w:rsid w:val="00C431FC"/>
    <w:rsid w:val="00C43DD8"/>
    <w:rsid w:val="00C4452A"/>
    <w:rsid w:val="00C447D9"/>
    <w:rsid w:val="00C44A6B"/>
    <w:rsid w:val="00C45066"/>
    <w:rsid w:val="00C45601"/>
    <w:rsid w:val="00C46879"/>
    <w:rsid w:val="00C46A6B"/>
    <w:rsid w:val="00C47623"/>
    <w:rsid w:val="00C4795B"/>
    <w:rsid w:val="00C50227"/>
    <w:rsid w:val="00C5119D"/>
    <w:rsid w:val="00C512AD"/>
    <w:rsid w:val="00C516E0"/>
    <w:rsid w:val="00C52503"/>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4D23"/>
    <w:rsid w:val="00C65171"/>
    <w:rsid w:val="00C652E0"/>
    <w:rsid w:val="00C65336"/>
    <w:rsid w:val="00C6545C"/>
    <w:rsid w:val="00C657A8"/>
    <w:rsid w:val="00C65A02"/>
    <w:rsid w:val="00C668CF"/>
    <w:rsid w:val="00C66B28"/>
    <w:rsid w:val="00C66FF7"/>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73E"/>
    <w:rsid w:val="00C77DCE"/>
    <w:rsid w:val="00C80772"/>
    <w:rsid w:val="00C81568"/>
    <w:rsid w:val="00C8174F"/>
    <w:rsid w:val="00C81968"/>
    <w:rsid w:val="00C81EAC"/>
    <w:rsid w:val="00C8359D"/>
    <w:rsid w:val="00C83C55"/>
    <w:rsid w:val="00C83D1C"/>
    <w:rsid w:val="00C83DA8"/>
    <w:rsid w:val="00C83F26"/>
    <w:rsid w:val="00C84654"/>
    <w:rsid w:val="00C860AA"/>
    <w:rsid w:val="00C862F7"/>
    <w:rsid w:val="00C8682D"/>
    <w:rsid w:val="00C86B1C"/>
    <w:rsid w:val="00C9027A"/>
    <w:rsid w:val="00C9028C"/>
    <w:rsid w:val="00C90417"/>
    <w:rsid w:val="00C9068E"/>
    <w:rsid w:val="00C90E42"/>
    <w:rsid w:val="00C918CB"/>
    <w:rsid w:val="00C918F9"/>
    <w:rsid w:val="00C91B51"/>
    <w:rsid w:val="00C91C2A"/>
    <w:rsid w:val="00C921AA"/>
    <w:rsid w:val="00C9245D"/>
    <w:rsid w:val="00C9302A"/>
    <w:rsid w:val="00C9324F"/>
    <w:rsid w:val="00C93C4B"/>
    <w:rsid w:val="00C944AB"/>
    <w:rsid w:val="00C951F0"/>
    <w:rsid w:val="00C95B40"/>
    <w:rsid w:val="00C9633C"/>
    <w:rsid w:val="00C96C10"/>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6EBF"/>
    <w:rsid w:val="00CB00AD"/>
    <w:rsid w:val="00CB166D"/>
    <w:rsid w:val="00CB1A02"/>
    <w:rsid w:val="00CB1F63"/>
    <w:rsid w:val="00CB2675"/>
    <w:rsid w:val="00CB3ACC"/>
    <w:rsid w:val="00CB3F22"/>
    <w:rsid w:val="00CB44EB"/>
    <w:rsid w:val="00CB4738"/>
    <w:rsid w:val="00CB5EBC"/>
    <w:rsid w:val="00CB64E5"/>
    <w:rsid w:val="00CB64E9"/>
    <w:rsid w:val="00CB7170"/>
    <w:rsid w:val="00CB7298"/>
    <w:rsid w:val="00CB799E"/>
    <w:rsid w:val="00CB7F47"/>
    <w:rsid w:val="00CC040E"/>
    <w:rsid w:val="00CC1028"/>
    <w:rsid w:val="00CC111F"/>
    <w:rsid w:val="00CC18A6"/>
    <w:rsid w:val="00CC192B"/>
    <w:rsid w:val="00CC2011"/>
    <w:rsid w:val="00CC21A5"/>
    <w:rsid w:val="00CC2D39"/>
    <w:rsid w:val="00CC3EA0"/>
    <w:rsid w:val="00CC4C6A"/>
    <w:rsid w:val="00CC4CCE"/>
    <w:rsid w:val="00CC5C6D"/>
    <w:rsid w:val="00CC628A"/>
    <w:rsid w:val="00CC6D92"/>
    <w:rsid w:val="00CC78AB"/>
    <w:rsid w:val="00CC7B45"/>
    <w:rsid w:val="00CC7F71"/>
    <w:rsid w:val="00CD0A37"/>
    <w:rsid w:val="00CD1188"/>
    <w:rsid w:val="00CD2582"/>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4F2"/>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69C"/>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3F8E"/>
    <w:rsid w:val="00D142D6"/>
    <w:rsid w:val="00D14351"/>
    <w:rsid w:val="00D1461E"/>
    <w:rsid w:val="00D14759"/>
    <w:rsid w:val="00D14B6F"/>
    <w:rsid w:val="00D151C8"/>
    <w:rsid w:val="00D152F7"/>
    <w:rsid w:val="00D15919"/>
    <w:rsid w:val="00D15998"/>
    <w:rsid w:val="00D164F9"/>
    <w:rsid w:val="00D1673E"/>
    <w:rsid w:val="00D178C2"/>
    <w:rsid w:val="00D21023"/>
    <w:rsid w:val="00D21845"/>
    <w:rsid w:val="00D2232E"/>
    <w:rsid w:val="00D22C68"/>
    <w:rsid w:val="00D236C1"/>
    <w:rsid w:val="00D237D8"/>
    <w:rsid w:val="00D239A7"/>
    <w:rsid w:val="00D23F47"/>
    <w:rsid w:val="00D23FEE"/>
    <w:rsid w:val="00D24C83"/>
    <w:rsid w:val="00D24FB4"/>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49DF"/>
    <w:rsid w:val="00D46D01"/>
    <w:rsid w:val="00D50AA7"/>
    <w:rsid w:val="00D51FEB"/>
    <w:rsid w:val="00D523BE"/>
    <w:rsid w:val="00D546FF"/>
    <w:rsid w:val="00D54CFA"/>
    <w:rsid w:val="00D5513F"/>
    <w:rsid w:val="00D5534A"/>
    <w:rsid w:val="00D553B7"/>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4BBE"/>
    <w:rsid w:val="00D854BE"/>
    <w:rsid w:val="00D859B6"/>
    <w:rsid w:val="00D85BD2"/>
    <w:rsid w:val="00D86CA3"/>
    <w:rsid w:val="00D86E07"/>
    <w:rsid w:val="00D871CE"/>
    <w:rsid w:val="00D876C6"/>
    <w:rsid w:val="00D87C13"/>
    <w:rsid w:val="00D87C27"/>
    <w:rsid w:val="00D90275"/>
    <w:rsid w:val="00D9045C"/>
    <w:rsid w:val="00D9162F"/>
    <w:rsid w:val="00D91663"/>
    <w:rsid w:val="00D9196D"/>
    <w:rsid w:val="00D91F2B"/>
    <w:rsid w:val="00D92982"/>
    <w:rsid w:val="00D93A32"/>
    <w:rsid w:val="00D93B70"/>
    <w:rsid w:val="00D93E85"/>
    <w:rsid w:val="00D9453C"/>
    <w:rsid w:val="00D94776"/>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6E8"/>
    <w:rsid w:val="00DA5851"/>
    <w:rsid w:val="00DA5F7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57C1"/>
    <w:rsid w:val="00DC6627"/>
    <w:rsid w:val="00DD0342"/>
    <w:rsid w:val="00DD0610"/>
    <w:rsid w:val="00DD162F"/>
    <w:rsid w:val="00DD184D"/>
    <w:rsid w:val="00DD1987"/>
    <w:rsid w:val="00DD272F"/>
    <w:rsid w:val="00DD2D64"/>
    <w:rsid w:val="00DD390F"/>
    <w:rsid w:val="00DD4673"/>
    <w:rsid w:val="00DD4F80"/>
    <w:rsid w:val="00DD5795"/>
    <w:rsid w:val="00DD5895"/>
    <w:rsid w:val="00DD61F3"/>
    <w:rsid w:val="00DD6451"/>
    <w:rsid w:val="00DD648F"/>
    <w:rsid w:val="00DE0A79"/>
    <w:rsid w:val="00DE11A8"/>
    <w:rsid w:val="00DE14CF"/>
    <w:rsid w:val="00DE1C64"/>
    <w:rsid w:val="00DE2179"/>
    <w:rsid w:val="00DE2E5B"/>
    <w:rsid w:val="00DE3141"/>
    <w:rsid w:val="00DE3A32"/>
    <w:rsid w:val="00DE3C8E"/>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7C1"/>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E4A"/>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7B9"/>
    <w:rsid w:val="00E15590"/>
    <w:rsid w:val="00E15715"/>
    <w:rsid w:val="00E16B32"/>
    <w:rsid w:val="00E16C1B"/>
    <w:rsid w:val="00E17312"/>
    <w:rsid w:val="00E178DD"/>
    <w:rsid w:val="00E17FA2"/>
    <w:rsid w:val="00E20BFB"/>
    <w:rsid w:val="00E211AA"/>
    <w:rsid w:val="00E21504"/>
    <w:rsid w:val="00E21843"/>
    <w:rsid w:val="00E21AC1"/>
    <w:rsid w:val="00E21F11"/>
    <w:rsid w:val="00E22330"/>
    <w:rsid w:val="00E22364"/>
    <w:rsid w:val="00E23176"/>
    <w:rsid w:val="00E25748"/>
    <w:rsid w:val="00E25D51"/>
    <w:rsid w:val="00E260C4"/>
    <w:rsid w:val="00E2629B"/>
    <w:rsid w:val="00E274BF"/>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0EC4"/>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418"/>
    <w:rsid w:val="00E57532"/>
    <w:rsid w:val="00E57535"/>
    <w:rsid w:val="00E57565"/>
    <w:rsid w:val="00E5777F"/>
    <w:rsid w:val="00E577A3"/>
    <w:rsid w:val="00E57BCB"/>
    <w:rsid w:val="00E61D41"/>
    <w:rsid w:val="00E63838"/>
    <w:rsid w:val="00E64434"/>
    <w:rsid w:val="00E65AEA"/>
    <w:rsid w:val="00E6645E"/>
    <w:rsid w:val="00E66E41"/>
    <w:rsid w:val="00E67C51"/>
    <w:rsid w:val="00E702CF"/>
    <w:rsid w:val="00E70446"/>
    <w:rsid w:val="00E70887"/>
    <w:rsid w:val="00E70C40"/>
    <w:rsid w:val="00E70E00"/>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77B79"/>
    <w:rsid w:val="00E80BFF"/>
    <w:rsid w:val="00E8234C"/>
    <w:rsid w:val="00E823A0"/>
    <w:rsid w:val="00E82DEF"/>
    <w:rsid w:val="00E83AA9"/>
    <w:rsid w:val="00E83B3C"/>
    <w:rsid w:val="00E83F88"/>
    <w:rsid w:val="00E840A5"/>
    <w:rsid w:val="00E84A37"/>
    <w:rsid w:val="00E84B89"/>
    <w:rsid w:val="00E853D0"/>
    <w:rsid w:val="00E85928"/>
    <w:rsid w:val="00E85DB0"/>
    <w:rsid w:val="00E862F3"/>
    <w:rsid w:val="00E869A1"/>
    <w:rsid w:val="00E870E5"/>
    <w:rsid w:val="00E875F8"/>
    <w:rsid w:val="00E87822"/>
    <w:rsid w:val="00E87975"/>
    <w:rsid w:val="00E87AFC"/>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A7BD3"/>
    <w:rsid w:val="00EB0026"/>
    <w:rsid w:val="00EB077B"/>
    <w:rsid w:val="00EB105B"/>
    <w:rsid w:val="00EB19EA"/>
    <w:rsid w:val="00EB1D21"/>
    <w:rsid w:val="00EB2442"/>
    <w:rsid w:val="00EB27B9"/>
    <w:rsid w:val="00EB399E"/>
    <w:rsid w:val="00EB4EA2"/>
    <w:rsid w:val="00EB50BE"/>
    <w:rsid w:val="00EB52F8"/>
    <w:rsid w:val="00EB71EA"/>
    <w:rsid w:val="00EB7BFD"/>
    <w:rsid w:val="00EC08EA"/>
    <w:rsid w:val="00EC0ED5"/>
    <w:rsid w:val="00EC10CE"/>
    <w:rsid w:val="00EC27C6"/>
    <w:rsid w:val="00EC29A7"/>
    <w:rsid w:val="00EC2F7B"/>
    <w:rsid w:val="00EC3566"/>
    <w:rsid w:val="00EC36BF"/>
    <w:rsid w:val="00EC4207"/>
    <w:rsid w:val="00EC46AB"/>
    <w:rsid w:val="00EC5653"/>
    <w:rsid w:val="00EC5DAF"/>
    <w:rsid w:val="00EC616F"/>
    <w:rsid w:val="00EC68D4"/>
    <w:rsid w:val="00EC71CE"/>
    <w:rsid w:val="00EC740B"/>
    <w:rsid w:val="00ED02F9"/>
    <w:rsid w:val="00ED0393"/>
    <w:rsid w:val="00ED0425"/>
    <w:rsid w:val="00ED1006"/>
    <w:rsid w:val="00ED1895"/>
    <w:rsid w:val="00ED2FD6"/>
    <w:rsid w:val="00ED3869"/>
    <w:rsid w:val="00ED3DBE"/>
    <w:rsid w:val="00ED42B3"/>
    <w:rsid w:val="00ED4B51"/>
    <w:rsid w:val="00ED4D1B"/>
    <w:rsid w:val="00ED5012"/>
    <w:rsid w:val="00ED51BF"/>
    <w:rsid w:val="00ED51DE"/>
    <w:rsid w:val="00ED56B2"/>
    <w:rsid w:val="00ED5A72"/>
    <w:rsid w:val="00ED6AF6"/>
    <w:rsid w:val="00ED7454"/>
    <w:rsid w:val="00EE16DC"/>
    <w:rsid w:val="00EE1F8F"/>
    <w:rsid w:val="00EE22DD"/>
    <w:rsid w:val="00EE2D12"/>
    <w:rsid w:val="00EE4874"/>
    <w:rsid w:val="00EE4B60"/>
    <w:rsid w:val="00EE5EAF"/>
    <w:rsid w:val="00EE6075"/>
    <w:rsid w:val="00EE6434"/>
    <w:rsid w:val="00EE666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D14"/>
    <w:rsid w:val="00EF4E8E"/>
    <w:rsid w:val="00EF5787"/>
    <w:rsid w:val="00EF580F"/>
    <w:rsid w:val="00EF60D0"/>
    <w:rsid w:val="00EF652B"/>
    <w:rsid w:val="00EF656E"/>
    <w:rsid w:val="00EF718B"/>
    <w:rsid w:val="00EF721D"/>
    <w:rsid w:val="00EF79BB"/>
    <w:rsid w:val="00EF7F8D"/>
    <w:rsid w:val="00F002A6"/>
    <w:rsid w:val="00F002EF"/>
    <w:rsid w:val="00F007B1"/>
    <w:rsid w:val="00F03FBB"/>
    <w:rsid w:val="00F042BE"/>
    <w:rsid w:val="00F04590"/>
    <w:rsid w:val="00F04710"/>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859"/>
    <w:rsid w:val="00F14976"/>
    <w:rsid w:val="00F14A87"/>
    <w:rsid w:val="00F150A7"/>
    <w:rsid w:val="00F1546E"/>
    <w:rsid w:val="00F15FA5"/>
    <w:rsid w:val="00F16C0F"/>
    <w:rsid w:val="00F16CDF"/>
    <w:rsid w:val="00F17A92"/>
    <w:rsid w:val="00F17B47"/>
    <w:rsid w:val="00F2024F"/>
    <w:rsid w:val="00F20600"/>
    <w:rsid w:val="00F20853"/>
    <w:rsid w:val="00F209B7"/>
    <w:rsid w:val="00F2215B"/>
    <w:rsid w:val="00F226FF"/>
    <w:rsid w:val="00F22771"/>
    <w:rsid w:val="00F22B70"/>
    <w:rsid w:val="00F230E1"/>
    <w:rsid w:val="00F231FE"/>
    <w:rsid w:val="00F23200"/>
    <w:rsid w:val="00F2345B"/>
    <w:rsid w:val="00F235CF"/>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312"/>
    <w:rsid w:val="00F43835"/>
    <w:rsid w:val="00F44B7A"/>
    <w:rsid w:val="00F45A90"/>
    <w:rsid w:val="00F46102"/>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544D"/>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3FBB"/>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2F79"/>
    <w:rsid w:val="00F73B45"/>
    <w:rsid w:val="00F73F63"/>
    <w:rsid w:val="00F74BB9"/>
    <w:rsid w:val="00F753B9"/>
    <w:rsid w:val="00F75496"/>
    <w:rsid w:val="00F75582"/>
    <w:rsid w:val="00F75951"/>
    <w:rsid w:val="00F76A5F"/>
    <w:rsid w:val="00F76EFA"/>
    <w:rsid w:val="00F774C7"/>
    <w:rsid w:val="00F777D3"/>
    <w:rsid w:val="00F77ED4"/>
    <w:rsid w:val="00F804BE"/>
    <w:rsid w:val="00F809B0"/>
    <w:rsid w:val="00F817CE"/>
    <w:rsid w:val="00F81B9A"/>
    <w:rsid w:val="00F81D10"/>
    <w:rsid w:val="00F82F14"/>
    <w:rsid w:val="00F82FD6"/>
    <w:rsid w:val="00F82FDD"/>
    <w:rsid w:val="00F840E6"/>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44A4"/>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71A"/>
    <w:rsid w:val="00FA3AAA"/>
    <w:rsid w:val="00FA446D"/>
    <w:rsid w:val="00FA50EC"/>
    <w:rsid w:val="00FA6713"/>
    <w:rsid w:val="00FA794B"/>
    <w:rsid w:val="00FB034E"/>
    <w:rsid w:val="00FB0489"/>
    <w:rsid w:val="00FB0F9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5E14"/>
    <w:rsid w:val="00FC6636"/>
    <w:rsid w:val="00FC7429"/>
    <w:rsid w:val="00FD060E"/>
    <w:rsid w:val="00FD06EC"/>
    <w:rsid w:val="00FD07F6"/>
    <w:rsid w:val="00FD0845"/>
    <w:rsid w:val="00FD1BE3"/>
    <w:rsid w:val="00FD1DC1"/>
    <w:rsid w:val="00FD1EC8"/>
    <w:rsid w:val="00FD2E93"/>
    <w:rsid w:val="00FD47ED"/>
    <w:rsid w:val="00FD4C23"/>
    <w:rsid w:val="00FD51FA"/>
    <w:rsid w:val="00FD5AB9"/>
    <w:rsid w:val="00FD5D81"/>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194"/>
    <w:rsid w:val="00FE7336"/>
    <w:rsid w:val="00FE787C"/>
    <w:rsid w:val="00FF022E"/>
    <w:rsid w:val="00FF0359"/>
    <w:rsid w:val="00FF253B"/>
    <w:rsid w:val="00FF271A"/>
    <w:rsid w:val="00FF2DA5"/>
    <w:rsid w:val="00FF2F8B"/>
    <w:rsid w:val="00FF36E8"/>
    <w:rsid w:val="00FF3FDF"/>
    <w:rsid w:val="00FF45A5"/>
    <w:rsid w:val="00FF4C0A"/>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C6E"/>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99"/>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19495883">
      <w:bodyDiv w:val="1"/>
      <w:marLeft w:val="0"/>
      <w:marRight w:val="0"/>
      <w:marTop w:val="0"/>
      <w:marBottom w:val="0"/>
      <w:divBdr>
        <w:top w:val="none" w:sz="0" w:space="0" w:color="auto"/>
        <w:left w:val="none" w:sz="0" w:space="0" w:color="auto"/>
        <w:bottom w:val="none" w:sz="0" w:space="0" w:color="auto"/>
        <w:right w:val="none" w:sz="0" w:space="0" w:color="auto"/>
      </w:divBdr>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27762302">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41842815">
      <w:bodyDiv w:val="1"/>
      <w:marLeft w:val="0"/>
      <w:marRight w:val="0"/>
      <w:marTop w:val="0"/>
      <w:marBottom w:val="0"/>
      <w:divBdr>
        <w:top w:val="none" w:sz="0" w:space="0" w:color="auto"/>
        <w:left w:val="none" w:sz="0" w:space="0" w:color="auto"/>
        <w:bottom w:val="none" w:sz="0" w:space="0" w:color="auto"/>
        <w:right w:val="none" w:sz="0" w:space="0" w:color="auto"/>
      </w:divBdr>
      <w:divsChild>
        <w:div w:id="198276020">
          <w:marLeft w:val="734"/>
          <w:marRight w:val="0"/>
          <w:marTop w:val="0"/>
          <w:marBottom w:val="0"/>
          <w:divBdr>
            <w:top w:val="none" w:sz="0" w:space="0" w:color="auto"/>
            <w:left w:val="none" w:sz="0" w:space="0" w:color="auto"/>
            <w:bottom w:val="none" w:sz="0" w:space="0" w:color="auto"/>
            <w:right w:val="none" w:sz="0" w:space="0" w:color="auto"/>
          </w:divBdr>
        </w:div>
        <w:div w:id="847326919">
          <w:marLeft w:val="1022"/>
          <w:marRight w:val="0"/>
          <w:marTop w:val="0"/>
          <w:marBottom w:val="0"/>
          <w:divBdr>
            <w:top w:val="none" w:sz="0" w:space="0" w:color="auto"/>
            <w:left w:val="none" w:sz="0" w:space="0" w:color="auto"/>
            <w:bottom w:val="none" w:sz="0" w:space="0" w:color="auto"/>
            <w:right w:val="none" w:sz="0" w:space="0" w:color="auto"/>
          </w:divBdr>
        </w:div>
        <w:div w:id="1078941312">
          <w:marLeft w:val="1022"/>
          <w:marRight w:val="0"/>
          <w:marTop w:val="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13112821">
      <w:bodyDiv w:val="1"/>
      <w:marLeft w:val="0"/>
      <w:marRight w:val="0"/>
      <w:marTop w:val="0"/>
      <w:marBottom w:val="0"/>
      <w:divBdr>
        <w:top w:val="none" w:sz="0" w:space="0" w:color="auto"/>
        <w:left w:val="none" w:sz="0" w:space="0" w:color="auto"/>
        <w:bottom w:val="none" w:sz="0" w:space="0" w:color="auto"/>
        <w:right w:val="none" w:sz="0" w:space="0" w:color="auto"/>
      </w:divBdr>
      <w:divsChild>
        <w:div w:id="1022707898">
          <w:marLeft w:val="734"/>
          <w:marRight w:val="0"/>
          <w:marTop w:val="0"/>
          <w:marBottom w:val="180"/>
          <w:divBdr>
            <w:top w:val="none" w:sz="0" w:space="0" w:color="auto"/>
            <w:left w:val="none" w:sz="0" w:space="0" w:color="auto"/>
            <w:bottom w:val="none" w:sz="0" w:space="0" w:color="auto"/>
            <w:right w:val="none" w:sz="0" w:space="0" w:color="auto"/>
          </w:divBdr>
        </w:div>
        <w:div w:id="222298994">
          <w:marLeft w:val="734"/>
          <w:marRight w:val="0"/>
          <w:marTop w:val="0"/>
          <w:marBottom w:val="180"/>
          <w:divBdr>
            <w:top w:val="none" w:sz="0" w:space="0" w:color="auto"/>
            <w:left w:val="none" w:sz="0" w:space="0" w:color="auto"/>
            <w:bottom w:val="none" w:sz="0" w:space="0" w:color="auto"/>
            <w:right w:val="none" w:sz="0" w:space="0" w:color="auto"/>
          </w:divBdr>
        </w:div>
        <w:div w:id="1811628722">
          <w:marLeft w:val="1022"/>
          <w:marRight w:val="0"/>
          <w:marTop w:val="0"/>
          <w:marBottom w:val="180"/>
          <w:divBdr>
            <w:top w:val="none" w:sz="0" w:space="0" w:color="auto"/>
            <w:left w:val="none" w:sz="0" w:space="0" w:color="auto"/>
            <w:bottom w:val="none" w:sz="0" w:space="0" w:color="auto"/>
            <w:right w:val="none" w:sz="0" w:space="0" w:color="auto"/>
          </w:divBdr>
        </w:div>
        <w:div w:id="532502158">
          <w:marLeft w:val="1022"/>
          <w:marRight w:val="0"/>
          <w:marTop w:val="0"/>
          <w:marBottom w:val="180"/>
          <w:divBdr>
            <w:top w:val="none" w:sz="0" w:space="0" w:color="auto"/>
            <w:left w:val="none" w:sz="0" w:space="0" w:color="auto"/>
            <w:bottom w:val="none" w:sz="0" w:space="0" w:color="auto"/>
            <w:right w:val="none" w:sz="0" w:space="0" w:color="auto"/>
          </w:divBdr>
        </w:div>
        <w:div w:id="1543512811">
          <w:marLeft w:val="734"/>
          <w:marRight w:val="0"/>
          <w:marTop w:val="0"/>
          <w:marBottom w:val="18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823661487">
      <w:bodyDiv w:val="1"/>
      <w:marLeft w:val="0"/>
      <w:marRight w:val="0"/>
      <w:marTop w:val="0"/>
      <w:marBottom w:val="0"/>
      <w:divBdr>
        <w:top w:val="none" w:sz="0" w:space="0" w:color="auto"/>
        <w:left w:val="none" w:sz="0" w:space="0" w:color="auto"/>
        <w:bottom w:val="none" w:sz="0" w:space="0" w:color="auto"/>
        <w:right w:val="none" w:sz="0" w:space="0" w:color="auto"/>
      </w:divBdr>
      <w:divsChild>
        <w:div w:id="1882816485">
          <w:marLeft w:val="734"/>
          <w:marRight w:val="0"/>
          <w:marTop w:val="0"/>
          <w:marBottom w:val="60"/>
          <w:divBdr>
            <w:top w:val="none" w:sz="0" w:space="0" w:color="auto"/>
            <w:left w:val="none" w:sz="0" w:space="0" w:color="auto"/>
            <w:bottom w:val="none" w:sz="0" w:space="0" w:color="auto"/>
            <w:right w:val="none" w:sz="0" w:space="0" w:color="auto"/>
          </w:divBdr>
        </w:div>
        <w:div w:id="1166285334">
          <w:marLeft w:val="907"/>
          <w:marRight w:val="0"/>
          <w:marTop w:val="0"/>
          <w:marBottom w:val="60"/>
          <w:divBdr>
            <w:top w:val="none" w:sz="0" w:space="0" w:color="auto"/>
            <w:left w:val="none" w:sz="0" w:space="0" w:color="auto"/>
            <w:bottom w:val="none" w:sz="0" w:space="0" w:color="auto"/>
            <w:right w:val="none" w:sz="0" w:space="0" w:color="auto"/>
          </w:divBdr>
        </w:div>
        <w:div w:id="868034722">
          <w:marLeft w:val="907"/>
          <w:marRight w:val="0"/>
          <w:marTop w:val="0"/>
          <w:marBottom w:val="60"/>
          <w:divBdr>
            <w:top w:val="none" w:sz="0" w:space="0" w:color="auto"/>
            <w:left w:val="none" w:sz="0" w:space="0" w:color="auto"/>
            <w:bottom w:val="none" w:sz="0" w:space="0" w:color="auto"/>
            <w:right w:val="none" w:sz="0" w:space="0" w:color="auto"/>
          </w:divBdr>
        </w:div>
        <w:div w:id="1643192080">
          <w:marLeft w:val="907"/>
          <w:marRight w:val="0"/>
          <w:marTop w:val="0"/>
          <w:marBottom w:val="6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8732219">
      <w:bodyDiv w:val="1"/>
      <w:marLeft w:val="0"/>
      <w:marRight w:val="0"/>
      <w:marTop w:val="0"/>
      <w:marBottom w:val="0"/>
      <w:divBdr>
        <w:top w:val="none" w:sz="0" w:space="0" w:color="auto"/>
        <w:left w:val="none" w:sz="0" w:space="0" w:color="auto"/>
        <w:bottom w:val="none" w:sz="0" w:space="0" w:color="auto"/>
        <w:right w:val="none" w:sz="0" w:space="0" w:color="auto"/>
      </w:divBdr>
    </w:div>
    <w:div w:id="963655634">
      <w:bodyDiv w:val="1"/>
      <w:marLeft w:val="0"/>
      <w:marRight w:val="0"/>
      <w:marTop w:val="0"/>
      <w:marBottom w:val="0"/>
      <w:divBdr>
        <w:top w:val="none" w:sz="0" w:space="0" w:color="auto"/>
        <w:left w:val="none" w:sz="0" w:space="0" w:color="auto"/>
        <w:bottom w:val="none" w:sz="0" w:space="0" w:color="auto"/>
        <w:right w:val="none" w:sz="0" w:space="0" w:color="auto"/>
      </w:divBdr>
      <w:divsChild>
        <w:div w:id="2085177246">
          <w:marLeft w:val="0"/>
          <w:marRight w:val="0"/>
          <w:marTop w:val="0"/>
          <w:marBottom w:val="120"/>
          <w:divBdr>
            <w:top w:val="none" w:sz="0" w:space="0" w:color="auto"/>
            <w:left w:val="none" w:sz="0" w:space="0" w:color="auto"/>
            <w:bottom w:val="none" w:sz="0" w:space="0" w:color="auto"/>
            <w:right w:val="none" w:sz="0" w:space="0" w:color="auto"/>
          </w:divBdr>
        </w:div>
        <w:div w:id="1202013865">
          <w:marLeft w:val="0"/>
          <w:marRight w:val="0"/>
          <w:marTop w:val="0"/>
          <w:marBottom w:val="120"/>
          <w:divBdr>
            <w:top w:val="none" w:sz="0" w:space="0" w:color="auto"/>
            <w:left w:val="none" w:sz="0" w:space="0" w:color="auto"/>
            <w:bottom w:val="none" w:sz="0" w:space="0" w:color="auto"/>
            <w:right w:val="none" w:sz="0" w:space="0" w:color="auto"/>
          </w:divBdr>
        </w:div>
        <w:div w:id="316615522">
          <w:marLeft w:val="0"/>
          <w:marRight w:val="0"/>
          <w:marTop w:val="0"/>
          <w:marBottom w:val="120"/>
          <w:divBdr>
            <w:top w:val="none" w:sz="0" w:space="0" w:color="auto"/>
            <w:left w:val="none" w:sz="0" w:space="0" w:color="auto"/>
            <w:bottom w:val="none" w:sz="0" w:space="0" w:color="auto"/>
            <w:right w:val="none" w:sz="0" w:space="0" w:color="auto"/>
          </w:divBdr>
        </w:div>
        <w:div w:id="2048331427">
          <w:marLeft w:val="0"/>
          <w:marRight w:val="0"/>
          <w:marTop w:val="0"/>
          <w:marBottom w:val="120"/>
          <w:divBdr>
            <w:top w:val="none" w:sz="0" w:space="0" w:color="auto"/>
            <w:left w:val="none" w:sz="0" w:space="0" w:color="auto"/>
            <w:bottom w:val="none" w:sz="0" w:space="0" w:color="auto"/>
            <w:right w:val="none" w:sz="0" w:space="0" w:color="auto"/>
          </w:divBdr>
        </w:div>
        <w:div w:id="1678920103">
          <w:marLeft w:val="0"/>
          <w:marRight w:val="0"/>
          <w:marTop w:val="0"/>
          <w:marBottom w:val="120"/>
          <w:divBdr>
            <w:top w:val="none" w:sz="0" w:space="0" w:color="auto"/>
            <w:left w:val="none" w:sz="0" w:space="0" w:color="auto"/>
            <w:bottom w:val="none" w:sz="0" w:space="0" w:color="auto"/>
            <w:right w:val="none" w:sz="0" w:space="0" w:color="auto"/>
          </w:divBdr>
        </w:div>
        <w:div w:id="1282105722">
          <w:marLeft w:val="0"/>
          <w:marRight w:val="0"/>
          <w:marTop w:val="0"/>
          <w:marBottom w:val="120"/>
          <w:divBdr>
            <w:top w:val="none" w:sz="0" w:space="0" w:color="auto"/>
            <w:left w:val="none" w:sz="0" w:space="0" w:color="auto"/>
            <w:bottom w:val="none" w:sz="0" w:space="0" w:color="auto"/>
            <w:right w:val="none" w:sz="0" w:space="0" w:color="auto"/>
          </w:divBdr>
        </w:div>
      </w:divsChild>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3463116">
      <w:bodyDiv w:val="1"/>
      <w:marLeft w:val="0"/>
      <w:marRight w:val="0"/>
      <w:marTop w:val="0"/>
      <w:marBottom w:val="0"/>
      <w:divBdr>
        <w:top w:val="none" w:sz="0" w:space="0" w:color="auto"/>
        <w:left w:val="none" w:sz="0" w:space="0" w:color="auto"/>
        <w:bottom w:val="none" w:sz="0" w:space="0" w:color="auto"/>
        <w:right w:val="none" w:sz="0" w:space="0" w:color="auto"/>
      </w:divBdr>
      <w:divsChild>
        <w:div w:id="2129663503">
          <w:marLeft w:val="734"/>
          <w:marRight w:val="0"/>
          <w:marTop w:val="0"/>
          <w:marBottom w:val="6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62632372">
      <w:bodyDiv w:val="1"/>
      <w:marLeft w:val="0"/>
      <w:marRight w:val="0"/>
      <w:marTop w:val="0"/>
      <w:marBottom w:val="0"/>
      <w:divBdr>
        <w:top w:val="none" w:sz="0" w:space="0" w:color="auto"/>
        <w:left w:val="none" w:sz="0" w:space="0" w:color="auto"/>
        <w:bottom w:val="none" w:sz="0" w:space="0" w:color="auto"/>
        <w:right w:val="none" w:sz="0" w:space="0" w:color="auto"/>
      </w:divBdr>
      <w:divsChild>
        <w:div w:id="1229806379">
          <w:marLeft w:val="1022"/>
          <w:marRight w:val="0"/>
          <w:marTop w:val="0"/>
          <w:marBottom w:val="60"/>
          <w:divBdr>
            <w:top w:val="none" w:sz="0" w:space="0" w:color="auto"/>
            <w:left w:val="none" w:sz="0" w:space="0" w:color="auto"/>
            <w:bottom w:val="none" w:sz="0" w:space="0" w:color="auto"/>
            <w:right w:val="none" w:sz="0" w:space="0" w:color="auto"/>
          </w:divBdr>
        </w:div>
        <w:div w:id="1517190864">
          <w:marLeft w:val="1022"/>
          <w:marRight w:val="0"/>
          <w:marTop w:val="0"/>
          <w:marBottom w:val="60"/>
          <w:divBdr>
            <w:top w:val="none" w:sz="0" w:space="0" w:color="auto"/>
            <w:left w:val="none" w:sz="0" w:space="0" w:color="auto"/>
            <w:bottom w:val="none" w:sz="0" w:space="0" w:color="auto"/>
            <w:right w:val="none" w:sz="0" w:space="0" w:color="auto"/>
          </w:divBdr>
        </w:div>
        <w:div w:id="1079866312">
          <w:marLeft w:val="1022"/>
          <w:marRight w:val="0"/>
          <w:marTop w:val="0"/>
          <w:marBottom w:val="60"/>
          <w:divBdr>
            <w:top w:val="none" w:sz="0" w:space="0" w:color="auto"/>
            <w:left w:val="none" w:sz="0" w:space="0" w:color="auto"/>
            <w:bottom w:val="none" w:sz="0" w:space="0" w:color="auto"/>
            <w:right w:val="none" w:sz="0" w:space="0" w:color="auto"/>
          </w:divBdr>
        </w:div>
        <w:div w:id="723456410">
          <w:marLeft w:val="1022"/>
          <w:marRight w:val="0"/>
          <w:marTop w:val="0"/>
          <w:marBottom w:val="60"/>
          <w:divBdr>
            <w:top w:val="none" w:sz="0" w:space="0" w:color="auto"/>
            <w:left w:val="none" w:sz="0" w:space="0" w:color="auto"/>
            <w:bottom w:val="none" w:sz="0" w:space="0" w:color="auto"/>
            <w:right w:val="none" w:sz="0" w:space="0" w:color="auto"/>
          </w:divBdr>
        </w:div>
      </w:divsChild>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6046623">
      <w:bodyDiv w:val="1"/>
      <w:marLeft w:val="0"/>
      <w:marRight w:val="0"/>
      <w:marTop w:val="0"/>
      <w:marBottom w:val="0"/>
      <w:divBdr>
        <w:top w:val="none" w:sz="0" w:space="0" w:color="auto"/>
        <w:left w:val="none" w:sz="0" w:space="0" w:color="auto"/>
        <w:bottom w:val="none" w:sz="0" w:space="0" w:color="auto"/>
        <w:right w:val="none" w:sz="0" w:space="0" w:color="auto"/>
      </w:divBdr>
    </w:div>
    <w:div w:id="1544246938">
      <w:bodyDiv w:val="1"/>
      <w:marLeft w:val="0"/>
      <w:marRight w:val="0"/>
      <w:marTop w:val="0"/>
      <w:marBottom w:val="0"/>
      <w:divBdr>
        <w:top w:val="none" w:sz="0" w:space="0" w:color="auto"/>
        <w:left w:val="none" w:sz="0" w:space="0" w:color="auto"/>
        <w:bottom w:val="none" w:sz="0" w:space="0" w:color="auto"/>
        <w:right w:val="none" w:sz="0" w:space="0" w:color="auto"/>
      </w:divBdr>
    </w:div>
    <w:div w:id="1568490447">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7834132">
      <w:bodyDiv w:val="1"/>
      <w:marLeft w:val="0"/>
      <w:marRight w:val="0"/>
      <w:marTop w:val="0"/>
      <w:marBottom w:val="0"/>
      <w:divBdr>
        <w:top w:val="none" w:sz="0" w:space="0" w:color="auto"/>
        <w:left w:val="none" w:sz="0" w:space="0" w:color="auto"/>
        <w:bottom w:val="none" w:sz="0" w:space="0" w:color="auto"/>
        <w:right w:val="none" w:sz="0" w:space="0" w:color="auto"/>
      </w:divBdr>
      <w:divsChild>
        <w:div w:id="917441325">
          <w:marLeft w:val="0"/>
          <w:marRight w:val="0"/>
          <w:marTop w:val="0"/>
          <w:marBottom w:val="120"/>
          <w:divBdr>
            <w:top w:val="none" w:sz="0" w:space="0" w:color="auto"/>
            <w:left w:val="none" w:sz="0" w:space="0" w:color="auto"/>
            <w:bottom w:val="none" w:sz="0" w:space="0" w:color="auto"/>
            <w:right w:val="none" w:sz="0" w:space="0" w:color="auto"/>
          </w:divBdr>
        </w:div>
        <w:div w:id="437679365">
          <w:marLeft w:val="0"/>
          <w:marRight w:val="0"/>
          <w:marTop w:val="0"/>
          <w:marBottom w:val="120"/>
          <w:divBdr>
            <w:top w:val="none" w:sz="0" w:space="0" w:color="auto"/>
            <w:left w:val="none" w:sz="0" w:space="0" w:color="auto"/>
            <w:bottom w:val="none" w:sz="0" w:space="0" w:color="auto"/>
            <w:right w:val="none" w:sz="0" w:space="0" w:color="auto"/>
          </w:divBdr>
        </w:div>
        <w:div w:id="42407607">
          <w:marLeft w:val="0"/>
          <w:marRight w:val="0"/>
          <w:marTop w:val="0"/>
          <w:marBottom w:val="120"/>
          <w:divBdr>
            <w:top w:val="none" w:sz="0" w:space="0" w:color="auto"/>
            <w:left w:val="none" w:sz="0" w:space="0" w:color="auto"/>
            <w:bottom w:val="none" w:sz="0" w:space="0" w:color="auto"/>
            <w:right w:val="none" w:sz="0" w:space="0" w:color="auto"/>
          </w:divBdr>
        </w:div>
        <w:div w:id="43601498">
          <w:marLeft w:val="0"/>
          <w:marRight w:val="0"/>
          <w:marTop w:val="0"/>
          <w:marBottom w:val="120"/>
          <w:divBdr>
            <w:top w:val="none" w:sz="0" w:space="0" w:color="auto"/>
            <w:left w:val="none" w:sz="0" w:space="0" w:color="auto"/>
            <w:bottom w:val="none" w:sz="0" w:space="0" w:color="auto"/>
            <w:right w:val="none" w:sz="0" w:space="0" w:color="auto"/>
          </w:divBdr>
        </w:div>
      </w:divsChild>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81479597">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2206</Words>
  <Characters>12579</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14756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771</cp:revision>
  <cp:lastPrinted>2008-01-31T16:09:00Z</cp:lastPrinted>
  <dcterms:created xsi:type="dcterms:W3CDTF">2022-04-22T04:37:00Z</dcterms:created>
  <dcterms:modified xsi:type="dcterms:W3CDTF">2024-11-05T15:00:00Z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